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E63" w:rsidRPr="009F78D2" w:rsidRDefault="00E23E63" w:rsidP="00190393">
      <w:pPr>
        <w:pStyle w:val="BodyTextIndent"/>
        <w:ind w:left="0"/>
        <w:jc w:val="center"/>
        <w:rPr>
          <w:rFonts w:ascii="Gill Sans MT" w:hAnsi="Gill Sans MT"/>
          <w:b/>
          <w:sz w:val="22"/>
          <w:szCs w:val="22"/>
        </w:rPr>
      </w:pPr>
      <w:r w:rsidRPr="009F78D2">
        <w:rPr>
          <w:rFonts w:ascii="Gill Sans MT" w:hAnsi="Gill Sans MT"/>
          <w:b/>
          <w:sz w:val="22"/>
          <w:szCs w:val="22"/>
        </w:rPr>
        <w:t>TEMPLATE</w:t>
      </w:r>
    </w:p>
    <w:p w:rsidR="00E23E63" w:rsidRPr="009F78D2" w:rsidRDefault="00C05C18" w:rsidP="00190393">
      <w:pPr>
        <w:pStyle w:val="BodyTextIndent"/>
        <w:ind w:left="0"/>
        <w:jc w:val="center"/>
        <w:rPr>
          <w:rFonts w:ascii="Gill Sans MT" w:hAnsi="Gill Sans MT"/>
          <w:b/>
          <w:sz w:val="22"/>
          <w:szCs w:val="22"/>
        </w:rPr>
      </w:pPr>
      <w:r w:rsidRPr="009F78D2">
        <w:rPr>
          <w:rFonts w:ascii="Gill Sans MT" w:hAnsi="Gill Sans MT"/>
          <w:b/>
          <w:sz w:val="22"/>
          <w:szCs w:val="22"/>
          <w:highlight w:val="lightGray"/>
        </w:rPr>
        <w:t>G</w:t>
      </w:r>
      <w:r w:rsidR="00E23E63" w:rsidRPr="009F78D2">
        <w:rPr>
          <w:rFonts w:ascii="Gill Sans MT" w:hAnsi="Gill Sans MT"/>
          <w:b/>
          <w:sz w:val="22"/>
          <w:szCs w:val="22"/>
          <w:highlight w:val="lightGray"/>
        </w:rPr>
        <w:t>rey</w:t>
      </w:r>
      <w:r w:rsidR="009F78D2" w:rsidRPr="009F78D2">
        <w:rPr>
          <w:rFonts w:ascii="Gill Sans MT" w:hAnsi="Gill Sans MT"/>
          <w:b/>
          <w:sz w:val="22"/>
          <w:szCs w:val="22"/>
          <w:highlight w:val="lightGray"/>
        </w:rPr>
        <w:t xml:space="preserve"> fields</w:t>
      </w:r>
      <w:r w:rsidR="00E23E63" w:rsidRPr="009F78D2">
        <w:rPr>
          <w:rFonts w:ascii="Gill Sans MT" w:hAnsi="Gill Sans MT"/>
          <w:b/>
          <w:sz w:val="22"/>
          <w:szCs w:val="22"/>
        </w:rPr>
        <w:t xml:space="preserve"> should be filled in with specific agency information and project details</w:t>
      </w:r>
      <w:r w:rsidR="009F78D2">
        <w:rPr>
          <w:rFonts w:ascii="Gill Sans MT" w:hAnsi="Gill Sans MT"/>
          <w:b/>
          <w:sz w:val="22"/>
          <w:szCs w:val="22"/>
        </w:rPr>
        <w:t>, adapted for project purposes,</w:t>
      </w:r>
      <w:r w:rsidR="002872F8" w:rsidRPr="009F78D2">
        <w:rPr>
          <w:rFonts w:ascii="Gill Sans MT" w:hAnsi="Gill Sans MT"/>
          <w:b/>
          <w:sz w:val="22"/>
          <w:szCs w:val="22"/>
        </w:rPr>
        <w:t xml:space="preserve"> or deleted if not applicable.</w:t>
      </w:r>
    </w:p>
    <w:p w:rsidR="00E23E63" w:rsidRPr="009F78D2" w:rsidRDefault="00E23E63" w:rsidP="00190393">
      <w:pPr>
        <w:pStyle w:val="BodyTextIndent"/>
        <w:ind w:left="0"/>
        <w:jc w:val="center"/>
        <w:rPr>
          <w:rFonts w:ascii="Gill Sans MT" w:hAnsi="Gill Sans MT"/>
          <w:sz w:val="22"/>
          <w:szCs w:val="22"/>
        </w:rPr>
      </w:pPr>
    </w:p>
    <w:p w:rsidR="00A7694C" w:rsidRPr="009F78D2" w:rsidRDefault="00A7694C" w:rsidP="00190393">
      <w:pPr>
        <w:pStyle w:val="BodyTextIndent"/>
        <w:ind w:left="0"/>
        <w:jc w:val="center"/>
        <w:rPr>
          <w:rFonts w:ascii="Gill Sans MT" w:hAnsi="Gill Sans MT"/>
          <w:sz w:val="22"/>
          <w:szCs w:val="22"/>
        </w:rPr>
      </w:pPr>
      <w:r w:rsidRPr="009F78D2">
        <w:rPr>
          <w:rFonts w:ascii="Gill Sans MT" w:hAnsi="Gill Sans MT"/>
          <w:sz w:val="22"/>
          <w:szCs w:val="22"/>
        </w:rPr>
        <w:t>Data Use Agreement</w:t>
      </w:r>
    </w:p>
    <w:p w:rsidR="00A7694C" w:rsidRPr="009F78D2" w:rsidRDefault="00A7694C" w:rsidP="00190393">
      <w:pPr>
        <w:pStyle w:val="BodyTextIndent"/>
        <w:ind w:left="0"/>
        <w:jc w:val="center"/>
        <w:rPr>
          <w:rFonts w:ascii="Gill Sans MT" w:hAnsi="Gill Sans MT"/>
          <w:sz w:val="22"/>
          <w:szCs w:val="22"/>
        </w:rPr>
      </w:pPr>
      <w:proofErr w:type="gramStart"/>
      <w:r w:rsidRPr="009F78D2">
        <w:rPr>
          <w:rFonts w:ascii="Gill Sans MT" w:hAnsi="Gill Sans MT"/>
          <w:sz w:val="22"/>
          <w:szCs w:val="22"/>
        </w:rPr>
        <w:t>between</w:t>
      </w:r>
      <w:proofErr w:type="gramEnd"/>
      <w:r w:rsidRPr="009F78D2">
        <w:rPr>
          <w:rFonts w:ascii="Gill Sans MT" w:hAnsi="Gill Sans MT"/>
          <w:sz w:val="22"/>
          <w:szCs w:val="22"/>
        </w:rPr>
        <w:t xml:space="preserve"> the</w:t>
      </w:r>
    </w:p>
    <w:p w:rsidR="00A7694C" w:rsidRPr="009F78D2" w:rsidRDefault="00533028" w:rsidP="00190393">
      <w:pPr>
        <w:pStyle w:val="BodyTextIndent"/>
        <w:ind w:left="0"/>
        <w:jc w:val="center"/>
        <w:rPr>
          <w:rFonts w:ascii="Gill Sans MT" w:hAnsi="Gill Sans MT"/>
          <w:sz w:val="22"/>
          <w:szCs w:val="22"/>
        </w:rPr>
      </w:pPr>
      <w:r w:rsidRPr="009F78D2">
        <w:rPr>
          <w:rFonts w:ascii="Gill Sans MT" w:hAnsi="Gill Sans MT"/>
          <w:sz w:val="22"/>
          <w:szCs w:val="22"/>
          <w:highlight w:val="lightGray"/>
        </w:rPr>
        <w:t>[U</w:t>
      </w:r>
      <w:r w:rsidR="009F78D2">
        <w:rPr>
          <w:rFonts w:ascii="Gill Sans MT" w:hAnsi="Gill Sans MT"/>
          <w:sz w:val="22"/>
          <w:szCs w:val="22"/>
          <w:highlight w:val="lightGray"/>
        </w:rPr>
        <w:t xml:space="preserve">rban </w:t>
      </w:r>
      <w:r w:rsidRPr="009F78D2">
        <w:rPr>
          <w:rFonts w:ascii="Gill Sans MT" w:hAnsi="Gill Sans MT"/>
          <w:sz w:val="22"/>
          <w:szCs w:val="22"/>
          <w:highlight w:val="lightGray"/>
        </w:rPr>
        <w:t>I</w:t>
      </w:r>
      <w:r w:rsidR="009F78D2">
        <w:rPr>
          <w:rFonts w:ascii="Gill Sans MT" w:hAnsi="Gill Sans MT"/>
          <w:sz w:val="22"/>
          <w:szCs w:val="22"/>
          <w:highlight w:val="lightGray"/>
        </w:rPr>
        <w:t xml:space="preserve">ndian </w:t>
      </w:r>
      <w:r w:rsidRPr="009F78D2">
        <w:rPr>
          <w:rFonts w:ascii="Gill Sans MT" w:hAnsi="Gill Sans MT"/>
          <w:sz w:val="22"/>
          <w:szCs w:val="22"/>
          <w:highlight w:val="lightGray"/>
        </w:rPr>
        <w:t>H</w:t>
      </w:r>
      <w:r w:rsidR="009F78D2">
        <w:rPr>
          <w:rFonts w:ascii="Gill Sans MT" w:hAnsi="Gill Sans MT"/>
          <w:sz w:val="22"/>
          <w:szCs w:val="22"/>
          <w:highlight w:val="lightGray"/>
        </w:rPr>
        <w:t xml:space="preserve">ealth </w:t>
      </w:r>
      <w:r w:rsidRPr="009F78D2">
        <w:rPr>
          <w:rFonts w:ascii="Gill Sans MT" w:hAnsi="Gill Sans MT"/>
          <w:sz w:val="22"/>
          <w:szCs w:val="22"/>
          <w:highlight w:val="lightGray"/>
        </w:rPr>
        <w:t>O</w:t>
      </w:r>
      <w:r w:rsidR="009F78D2">
        <w:rPr>
          <w:rFonts w:ascii="Gill Sans MT" w:hAnsi="Gill Sans MT"/>
          <w:sz w:val="22"/>
          <w:szCs w:val="22"/>
          <w:highlight w:val="lightGray"/>
        </w:rPr>
        <w:t>rganization</w:t>
      </w:r>
      <w:r w:rsidRPr="009F78D2">
        <w:rPr>
          <w:rFonts w:ascii="Gill Sans MT" w:hAnsi="Gill Sans MT"/>
          <w:sz w:val="22"/>
          <w:szCs w:val="22"/>
          <w:highlight w:val="lightGray"/>
        </w:rPr>
        <w:t>]</w:t>
      </w:r>
    </w:p>
    <w:p w:rsidR="00A7694C" w:rsidRPr="009F78D2" w:rsidRDefault="00A7694C" w:rsidP="00190393">
      <w:pPr>
        <w:pStyle w:val="BodyTextIndent"/>
        <w:ind w:left="0"/>
        <w:jc w:val="center"/>
        <w:rPr>
          <w:rFonts w:ascii="Gill Sans MT" w:hAnsi="Gill Sans MT"/>
          <w:sz w:val="22"/>
          <w:szCs w:val="22"/>
        </w:rPr>
      </w:pPr>
      <w:proofErr w:type="gramStart"/>
      <w:r w:rsidRPr="009F78D2">
        <w:rPr>
          <w:rFonts w:ascii="Gill Sans MT" w:hAnsi="Gill Sans MT"/>
          <w:sz w:val="22"/>
          <w:szCs w:val="22"/>
        </w:rPr>
        <w:t>and</w:t>
      </w:r>
      <w:proofErr w:type="gramEnd"/>
      <w:r w:rsidRPr="009F78D2">
        <w:rPr>
          <w:rFonts w:ascii="Gill Sans MT" w:hAnsi="Gill Sans MT"/>
          <w:sz w:val="22"/>
          <w:szCs w:val="22"/>
        </w:rPr>
        <w:t xml:space="preserve"> the </w:t>
      </w:r>
      <w:r w:rsidR="00533028" w:rsidRPr="009F78D2">
        <w:rPr>
          <w:rFonts w:ascii="Gill Sans MT" w:hAnsi="Gill Sans MT"/>
          <w:sz w:val="22"/>
          <w:szCs w:val="22"/>
          <w:highlight w:val="lightGray"/>
        </w:rPr>
        <w:t>[Other agency]</w:t>
      </w:r>
    </w:p>
    <w:p w:rsidR="00A7694C" w:rsidRPr="009F78D2" w:rsidRDefault="00A7694C" w:rsidP="00190393">
      <w:pPr>
        <w:pStyle w:val="BodyTextIndent"/>
        <w:jc w:val="center"/>
        <w:rPr>
          <w:rFonts w:ascii="Gill Sans MT" w:hAnsi="Gill Sans MT"/>
          <w:sz w:val="22"/>
          <w:szCs w:val="22"/>
        </w:rPr>
      </w:pPr>
      <w:proofErr w:type="gramStart"/>
      <w:r w:rsidRPr="009F78D2">
        <w:rPr>
          <w:rFonts w:ascii="Gill Sans MT" w:hAnsi="Gill Sans MT"/>
          <w:sz w:val="22"/>
          <w:szCs w:val="22"/>
        </w:rPr>
        <w:t>for</w:t>
      </w:r>
      <w:proofErr w:type="gramEnd"/>
      <w:r w:rsidRPr="009F78D2">
        <w:rPr>
          <w:rFonts w:ascii="Gill Sans MT" w:hAnsi="Gill Sans MT"/>
          <w:sz w:val="22"/>
          <w:szCs w:val="22"/>
        </w:rPr>
        <w:t xml:space="preserve"> the Collection of </w:t>
      </w:r>
      <w:r w:rsidR="000573D9" w:rsidRPr="009F78D2">
        <w:rPr>
          <w:rFonts w:ascii="Gill Sans MT" w:hAnsi="Gill Sans MT"/>
          <w:sz w:val="22"/>
          <w:szCs w:val="22"/>
        </w:rPr>
        <w:t xml:space="preserve">Data for </w:t>
      </w:r>
      <w:r w:rsidR="00533028" w:rsidRPr="009F78D2">
        <w:rPr>
          <w:rFonts w:ascii="Gill Sans MT" w:hAnsi="Gill Sans MT"/>
          <w:sz w:val="22"/>
          <w:szCs w:val="22"/>
          <w:highlight w:val="lightGray"/>
        </w:rPr>
        <w:t>[</w:t>
      </w:r>
      <w:r w:rsidR="00E24996" w:rsidRPr="009F78D2">
        <w:rPr>
          <w:rFonts w:ascii="Gill Sans MT" w:hAnsi="Gill Sans MT"/>
          <w:sz w:val="22"/>
          <w:szCs w:val="22"/>
          <w:highlight w:val="lightGray"/>
        </w:rPr>
        <w:t>Project</w:t>
      </w:r>
      <w:r w:rsidR="00533028" w:rsidRPr="009F78D2">
        <w:rPr>
          <w:rFonts w:ascii="Gill Sans MT" w:hAnsi="Gill Sans MT"/>
          <w:sz w:val="22"/>
          <w:szCs w:val="22"/>
          <w:highlight w:val="lightGray"/>
        </w:rPr>
        <w:t xml:space="preserve"> Name]</w:t>
      </w:r>
      <w:r w:rsidR="00810A7C" w:rsidRPr="009F78D2">
        <w:rPr>
          <w:rFonts w:ascii="Gill Sans MT" w:hAnsi="Gill Sans MT"/>
          <w:sz w:val="22"/>
          <w:szCs w:val="22"/>
        </w:rPr>
        <w:t xml:space="preserve">, </w:t>
      </w:r>
      <w:r w:rsidRPr="009F78D2">
        <w:rPr>
          <w:rFonts w:ascii="Gill Sans MT" w:hAnsi="Gill Sans MT"/>
          <w:sz w:val="22"/>
          <w:szCs w:val="22"/>
        </w:rPr>
        <w:t>and the Sharing of These Data with the Named Groups Disclosed in the Document</w:t>
      </w:r>
    </w:p>
    <w:p w:rsidR="00D13B67" w:rsidRPr="009F78D2" w:rsidRDefault="00D13B67" w:rsidP="001A032F">
      <w:pPr>
        <w:pStyle w:val="BodyTextIndent"/>
        <w:rPr>
          <w:rFonts w:ascii="Gill Sans MT" w:hAnsi="Gill Sans MT"/>
          <w:b/>
          <w:sz w:val="22"/>
          <w:szCs w:val="22"/>
        </w:rPr>
      </w:pPr>
    </w:p>
    <w:p w:rsidR="000E1D3D" w:rsidRPr="009F78D2" w:rsidRDefault="007B647D" w:rsidP="001A032F">
      <w:pPr>
        <w:rPr>
          <w:rFonts w:ascii="Gill Sans MT" w:hAnsi="Gill Sans MT"/>
          <w:sz w:val="22"/>
          <w:szCs w:val="22"/>
          <w:u w:val="single"/>
        </w:rPr>
      </w:pPr>
      <w:r w:rsidRPr="009F78D2">
        <w:rPr>
          <w:rFonts w:ascii="Gill Sans MT" w:hAnsi="Gill Sans MT"/>
          <w:sz w:val="22"/>
          <w:szCs w:val="22"/>
          <w:u w:val="single"/>
        </w:rPr>
        <w:t xml:space="preserve">Background and </w:t>
      </w:r>
      <w:r w:rsidR="000E1D3D" w:rsidRPr="009F78D2">
        <w:rPr>
          <w:rFonts w:ascii="Gill Sans MT" w:hAnsi="Gill Sans MT"/>
          <w:sz w:val="22"/>
          <w:szCs w:val="22"/>
          <w:u w:val="single"/>
        </w:rPr>
        <w:t>Project Scope</w:t>
      </w:r>
    </w:p>
    <w:p w:rsidR="00A7694C" w:rsidRPr="009F78D2" w:rsidRDefault="00A7694C" w:rsidP="001A032F">
      <w:pPr>
        <w:ind w:left="1260" w:hanging="540"/>
        <w:rPr>
          <w:rFonts w:ascii="Gill Sans MT" w:hAnsi="Gill Sans MT"/>
          <w:b/>
          <w:bCs/>
          <w:sz w:val="22"/>
          <w:szCs w:val="22"/>
        </w:rPr>
      </w:pPr>
    </w:p>
    <w:p w:rsidR="000E1D3D" w:rsidRPr="009F78D2" w:rsidRDefault="00BB2032" w:rsidP="001A032F">
      <w:pPr>
        <w:rPr>
          <w:rFonts w:ascii="Gill Sans MT" w:hAnsi="Gill Sans MT"/>
          <w:sz w:val="22"/>
          <w:szCs w:val="22"/>
        </w:rPr>
      </w:pPr>
      <w:r w:rsidRPr="009F78D2">
        <w:rPr>
          <w:rFonts w:ascii="Gill Sans MT" w:hAnsi="Gill Sans MT"/>
          <w:sz w:val="22"/>
          <w:szCs w:val="22"/>
        </w:rPr>
        <w:t xml:space="preserve">Pursuant to Section 164.514 of the Privacy Rule of the Health Insurance Portability and Accountability Act of 1996, the above referenced parties agree to enter into a Data Use Agreement to permit the Use or Disclosure or Acceptance of Protected Health Information by means of a </w:t>
      </w:r>
      <w:r w:rsidR="0032067B" w:rsidRPr="009F78D2">
        <w:rPr>
          <w:rFonts w:ascii="Gill Sans MT" w:hAnsi="Gill Sans MT"/>
          <w:sz w:val="22"/>
          <w:szCs w:val="22"/>
          <w:highlight w:val="lightGray"/>
        </w:rPr>
        <w:t>[if applicable include the term “</w:t>
      </w:r>
      <w:r w:rsidRPr="009F78D2">
        <w:rPr>
          <w:rFonts w:ascii="Gill Sans MT" w:hAnsi="Gill Sans MT"/>
          <w:sz w:val="22"/>
          <w:szCs w:val="22"/>
          <w:highlight w:val="lightGray"/>
        </w:rPr>
        <w:t>Limited</w:t>
      </w:r>
      <w:r w:rsidR="0032067B" w:rsidRPr="009F78D2">
        <w:rPr>
          <w:rFonts w:ascii="Gill Sans MT" w:hAnsi="Gill Sans MT"/>
          <w:sz w:val="22"/>
          <w:szCs w:val="22"/>
          <w:highlight w:val="lightGray"/>
        </w:rPr>
        <w:t>”]</w:t>
      </w:r>
      <w:r w:rsidRPr="009F78D2">
        <w:rPr>
          <w:rFonts w:ascii="Gill Sans MT" w:hAnsi="Gill Sans MT"/>
          <w:sz w:val="22"/>
          <w:szCs w:val="22"/>
        </w:rPr>
        <w:t xml:space="preserve"> Data Set as set forth below</w:t>
      </w:r>
      <w:r w:rsidR="004C6593" w:rsidRPr="009F78D2">
        <w:rPr>
          <w:rFonts w:ascii="Gill Sans MT" w:hAnsi="Gill Sans MT"/>
          <w:sz w:val="22"/>
          <w:szCs w:val="22"/>
        </w:rPr>
        <w:t>.</w:t>
      </w:r>
      <w:r w:rsidRPr="009F78D2">
        <w:rPr>
          <w:rFonts w:ascii="Gill Sans MT" w:hAnsi="Gill Sans MT"/>
          <w:sz w:val="22"/>
          <w:szCs w:val="22"/>
        </w:rPr>
        <w:t xml:space="preserve"> </w:t>
      </w:r>
    </w:p>
    <w:p w:rsidR="000E1D3D" w:rsidRPr="009F78D2" w:rsidRDefault="000E1D3D" w:rsidP="001A032F">
      <w:pPr>
        <w:rPr>
          <w:rFonts w:ascii="Gill Sans MT" w:hAnsi="Gill Sans MT"/>
          <w:sz w:val="22"/>
          <w:szCs w:val="22"/>
        </w:rPr>
      </w:pPr>
    </w:p>
    <w:p w:rsidR="000E1D3D" w:rsidRPr="009F78D2" w:rsidRDefault="00A7694C" w:rsidP="001A032F">
      <w:pPr>
        <w:rPr>
          <w:rFonts w:ascii="Gill Sans MT" w:hAnsi="Gill Sans MT"/>
          <w:sz w:val="22"/>
          <w:szCs w:val="22"/>
        </w:rPr>
      </w:pPr>
      <w:r w:rsidRPr="009F78D2">
        <w:rPr>
          <w:rFonts w:ascii="Gill Sans MT" w:hAnsi="Gill Sans MT"/>
          <w:sz w:val="22"/>
          <w:szCs w:val="22"/>
        </w:rPr>
        <w:t xml:space="preserve">This agreement is entered into by and between the </w:t>
      </w:r>
      <w:r w:rsidR="00533028" w:rsidRPr="009F78D2">
        <w:rPr>
          <w:rFonts w:ascii="Gill Sans MT" w:hAnsi="Gill Sans MT"/>
          <w:sz w:val="22"/>
          <w:szCs w:val="22"/>
          <w:highlight w:val="lightGray"/>
        </w:rPr>
        <w:t>[UIHO]</w:t>
      </w:r>
      <w:r w:rsidR="00F34A9A" w:rsidRPr="009F78D2">
        <w:rPr>
          <w:rFonts w:ascii="Gill Sans MT" w:hAnsi="Gill Sans MT"/>
          <w:sz w:val="22"/>
          <w:szCs w:val="22"/>
        </w:rPr>
        <w:t xml:space="preserve"> </w:t>
      </w:r>
      <w:r w:rsidR="00C977C7" w:rsidRPr="009F78D2">
        <w:rPr>
          <w:rFonts w:ascii="Gill Sans MT" w:hAnsi="Gill Sans MT"/>
          <w:sz w:val="22"/>
          <w:szCs w:val="22"/>
        </w:rPr>
        <w:t>(</w:t>
      </w:r>
      <w:r w:rsidR="00F34A9A" w:rsidRPr="009F78D2">
        <w:rPr>
          <w:rFonts w:ascii="Gill Sans MT" w:hAnsi="Gill Sans MT"/>
          <w:sz w:val="22"/>
          <w:szCs w:val="22"/>
        </w:rPr>
        <w:t>herein after “Covered Entity”</w:t>
      </w:r>
      <w:r w:rsidR="00C977C7" w:rsidRPr="009F78D2">
        <w:rPr>
          <w:rFonts w:ascii="Gill Sans MT" w:hAnsi="Gill Sans MT"/>
          <w:sz w:val="22"/>
          <w:szCs w:val="22"/>
        </w:rPr>
        <w:t xml:space="preserve">) </w:t>
      </w:r>
      <w:r w:rsidRPr="009F78D2">
        <w:rPr>
          <w:rFonts w:ascii="Gill Sans MT" w:hAnsi="Gill Sans MT"/>
          <w:sz w:val="22"/>
          <w:szCs w:val="22"/>
        </w:rPr>
        <w:t xml:space="preserve">located at </w:t>
      </w:r>
      <w:r w:rsidR="00533028" w:rsidRPr="009F78D2">
        <w:rPr>
          <w:rFonts w:ascii="Gill Sans MT" w:hAnsi="Gill Sans MT"/>
          <w:sz w:val="22"/>
          <w:szCs w:val="22"/>
          <w:highlight w:val="lightGray"/>
        </w:rPr>
        <w:t>[address]</w:t>
      </w:r>
      <w:r w:rsidRPr="009F78D2">
        <w:rPr>
          <w:rFonts w:ascii="Gill Sans MT" w:hAnsi="Gill Sans MT"/>
          <w:sz w:val="22"/>
          <w:szCs w:val="22"/>
        </w:rPr>
        <w:t xml:space="preserve">, and the </w:t>
      </w:r>
      <w:r w:rsidR="00533028" w:rsidRPr="009F78D2">
        <w:rPr>
          <w:rFonts w:ascii="Gill Sans MT" w:hAnsi="Gill Sans MT"/>
          <w:sz w:val="22"/>
          <w:szCs w:val="22"/>
          <w:highlight w:val="lightGray"/>
        </w:rPr>
        <w:t>[Other agency]</w:t>
      </w:r>
      <w:r w:rsidR="00C977C7" w:rsidRPr="009F78D2">
        <w:rPr>
          <w:rFonts w:ascii="Gill Sans MT" w:hAnsi="Gill Sans MT"/>
          <w:sz w:val="22"/>
          <w:szCs w:val="22"/>
        </w:rPr>
        <w:t xml:space="preserve"> (</w:t>
      </w:r>
      <w:r w:rsidR="00F34A9A" w:rsidRPr="009F78D2">
        <w:rPr>
          <w:rFonts w:ascii="Gill Sans MT" w:hAnsi="Gill Sans MT"/>
          <w:sz w:val="22"/>
          <w:szCs w:val="22"/>
        </w:rPr>
        <w:t xml:space="preserve">herein after “Data Recipient”) </w:t>
      </w:r>
      <w:r w:rsidR="00594F83" w:rsidRPr="009F78D2">
        <w:rPr>
          <w:rFonts w:ascii="Gill Sans MT" w:hAnsi="Gill Sans MT"/>
          <w:sz w:val="22"/>
          <w:szCs w:val="22"/>
        </w:rPr>
        <w:t>located at</w:t>
      </w:r>
      <w:r w:rsidR="00C977C7" w:rsidRPr="009F78D2">
        <w:rPr>
          <w:rFonts w:ascii="Gill Sans MT" w:hAnsi="Gill Sans MT"/>
          <w:sz w:val="22"/>
          <w:szCs w:val="22"/>
        </w:rPr>
        <w:t xml:space="preserve"> </w:t>
      </w:r>
      <w:r w:rsidR="00533028" w:rsidRPr="009F78D2">
        <w:rPr>
          <w:rFonts w:ascii="Gill Sans MT" w:hAnsi="Gill Sans MT"/>
          <w:sz w:val="22"/>
          <w:szCs w:val="22"/>
          <w:highlight w:val="lightGray"/>
        </w:rPr>
        <w:t>[address]</w:t>
      </w:r>
      <w:r w:rsidRPr="009F78D2">
        <w:rPr>
          <w:rFonts w:ascii="Gill Sans MT" w:hAnsi="Gill Sans MT"/>
          <w:sz w:val="22"/>
          <w:szCs w:val="22"/>
        </w:rPr>
        <w:t>, for the</w:t>
      </w:r>
      <w:r w:rsidR="00E24996" w:rsidRPr="009F78D2">
        <w:rPr>
          <w:rFonts w:ascii="Gill Sans MT" w:hAnsi="Gill Sans MT"/>
          <w:sz w:val="22"/>
          <w:szCs w:val="22"/>
        </w:rPr>
        <w:t xml:space="preserve"> </w:t>
      </w:r>
      <w:r w:rsidR="00533028" w:rsidRPr="009F78D2">
        <w:rPr>
          <w:rFonts w:ascii="Gill Sans MT" w:hAnsi="Gill Sans MT"/>
          <w:sz w:val="22"/>
          <w:szCs w:val="22"/>
          <w:highlight w:val="lightGray"/>
        </w:rPr>
        <w:t>[</w:t>
      </w:r>
      <w:r w:rsidR="00E24996" w:rsidRPr="009F78D2">
        <w:rPr>
          <w:rFonts w:ascii="Gill Sans MT" w:hAnsi="Gill Sans MT"/>
          <w:sz w:val="22"/>
          <w:szCs w:val="22"/>
          <w:highlight w:val="lightGray"/>
        </w:rPr>
        <w:t>Project</w:t>
      </w:r>
      <w:r w:rsidR="00533028" w:rsidRPr="009F78D2">
        <w:rPr>
          <w:rFonts w:ascii="Gill Sans MT" w:hAnsi="Gill Sans MT"/>
          <w:sz w:val="22"/>
          <w:szCs w:val="22"/>
          <w:highlight w:val="lightGray"/>
        </w:rPr>
        <w:t xml:space="preserve"> Name]</w:t>
      </w:r>
      <w:r w:rsidRPr="009F78D2">
        <w:rPr>
          <w:rFonts w:ascii="Gill Sans MT" w:hAnsi="Gill Sans MT"/>
          <w:sz w:val="22"/>
          <w:szCs w:val="22"/>
        </w:rPr>
        <w:t>.</w:t>
      </w:r>
      <w:r w:rsidR="000E1D3D" w:rsidRPr="009F78D2">
        <w:rPr>
          <w:rFonts w:ascii="Gill Sans MT" w:hAnsi="Gill Sans MT"/>
          <w:sz w:val="22"/>
          <w:szCs w:val="22"/>
        </w:rPr>
        <w:t xml:space="preserve"> </w:t>
      </w:r>
      <w:r w:rsidR="00B75D9E" w:rsidRPr="009F78D2">
        <w:rPr>
          <w:rFonts w:ascii="Gill Sans MT" w:hAnsi="Gill Sans MT"/>
          <w:sz w:val="22"/>
          <w:szCs w:val="22"/>
        </w:rPr>
        <w:t xml:space="preserve">This project will study </w:t>
      </w:r>
      <w:r w:rsidR="00B75D9E" w:rsidRPr="009F78D2">
        <w:rPr>
          <w:rFonts w:ascii="Gill Sans MT" w:hAnsi="Gill Sans MT"/>
          <w:sz w:val="22"/>
          <w:szCs w:val="22"/>
          <w:shd w:val="clear" w:color="auto" w:fill="BFBFBF" w:themeFill="background1" w:themeFillShade="BF"/>
        </w:rPr>
        <w:t>[</w:t>
      </w:r>
      <w:r w:rsidR="00420C6F" w:rsidRPr="009F78D2">
        <w:rPr>
          <w:rFonts w:ascii="Gill Sans MT" w:hAnsi="Gill Sans MT"/>
          <w:sz w:val="22"/>
          <w:szCs w:val="22"/>
          <w:shd w:val="clear" w:color="auto" w:fill="BFBFBF" w:themeFill="background1" w:themeFillShade="BF"/>
        </w:rPr>
        <w:t>INSERT</w:t>
      </w:r>
      <w:r w:rsidR="00B75D9E" w:rsidRPr="009F78D2">
        <w:rPr>
          <w:rFonts w:ascii="Gill Sans MT" w:hAnsi="Gill Sans MT"/>
          <w:sz w:val="22"/>
          <w:szCs w:val="22"/>
          <w:shd w:val="clear" w:color="auto" w:fill="BFBFBF" w:themeFill="background1" w:themeFillShade="BF"/>
        </w:rPr>
        <w:t xml:space="preserve"> an overview about the</w:t>
      </w:r>
      <w:r w:rsidR="007B647D" w:rsidRPr="009F78D2">
        <w:rPr>
          <w:rFonts w:ascii="Gill Sans MT" w:hAnsi="Gill Sans MT"/>
          <w:sz w:val="22"/>
          <w:szCs w:val="22"/>
          <w:shd w:val="clear" w:color="auto" w:fill="BFBFBF" w:themeFill="background1" w:themeFillShade="BF"/>
        </w:rPr>
        <w:t xml:space="preserve"> scope of</w:t>
      </w:r>
      <w:r w:rsidR="00B75D9E" w:rsidRPr="009F78D2">
        <w:rPr>
          <w:rFonts w:ascii="Gill Sans MT" w:hAnsi="Gill Sans MT"/>
          <w:sz w:val="22"/>
          <w:szCs w:val="22"/>
          <w:shd w:val="clear" w:color="auto" w:fill="BFBFBF" w:themeFill="background1" w:themeFillShade="BF"/>
        </w:rPr>
        <w:t xml:space="preserve"> project].</w:t>
      </w:r>
      <w:r w:rsidR="00B75D9E" w:rsidRPr="009F78D2">
        <w:rPr>
          <w:rFonts w:ascii="Gill Sans MT" w:hAnsi="Gill Sans MT"/>
          <w:sz w:val="22"/>
          <w:szCs w:val="22"/>
        </w:rPr>
        <w:t xml:space="preserve"> </w:t>
      </w:r>
      <w:r w:rsidR="000E1D3D" w:rsidRPr="009F78D2">
        <w:rPr>
          <w:rFonts w:ascii="Gill Sans MT" w:hAnsi="Gill Sans MT"/>
          <w:sz w:val="22"/>
          <w:szCs w:val="22"/>
        </w:rPr>
        <w:t xml:space="preserve">The purpose of this project is to </w:t>
      </w:r>
      <w:r w:rsidR="000E1D3D" w:rsidRPr="009F78D2">
        <w:rPr>
          <w:rFonts w:ascii="Gill Sans MT" w:hAnsi="Gill Sans MT"/>
          <w:sz w:val="22"/>
          <w:szCs w:val="22"/>
          <w:shd w:val="clear" w:color="auto" w:fill="BFBFBF" w:themeFill="background1" w:themeFillShade="BF"/>
        </w:rPr>
        <w:t>[</w:t>
      </w:r>
      <w:r w:rsidR="00420C6F" w:rsidRPr="009F78D2">
        <w:rPr>
          <w:rFonts w:ascii="Gill Sans MT" w:hAnsi="Gill Sans MT"/>
          <w:sz w:val="22"/>
          <w:szCs w:val="22"/>
          <w:shd w:val="clear" w:color="auto" w:fill="BFBFBF" w:themeFill="background1" w:themeFillShade="BF"/>
        </w:rPr>
        <w:t xml:space="preserve">INSERT </w:t>
      </w:r>
      <w:r w:rsidR="000E1D3D" w:rsidRPr="009F78D2">
        <w:rPr>
          <w:rFonts w:ascii="Gill Sans MT" w:hAnsi="Gill Sans MT"/>
          <w:sz w:val="22"/>
          <w:szCs w:val="22"/>
          <w:shd w:val="clear" w:color="auto" w:fill="BFBFBF" w:themeFill="background1" w:themeFillShade="BF"/>
        </w:rPr>
        <w:t>goals or objectives of the project].</w:t>
      </w:r>
    </w:p>
    <w:p w:rsidR="000E1D3D" w:rsidRPr="009F78D2" w:rsidRDefault="000E1D3D" w:rsidP="001A032F">
      <w:pPr>
        <w:rPr>
          <w:rFonts w:ascii="Gill Sans MT" w:hAnsi="Gill Sans MT"/>
          <w:sz w:val="22"/>
          <w:szCs w:val="22"/>
        </w:rPr>
      </w:pPr>
    </w:p>
    <w:p w:rsidR="00B75D9E" w:rsidRPr="009F78D2" w:rsidRDefault="00B75D9E" w:rsidP="001A032F">
      <w:pPr>
        <w:shd w:val="clear" w:color="auto" w:fill="BFBFBF" w:themeFill="background1" w:themeFillShade="BF"/>
        <w:rPr>
          <w:rFonts w:ascii="Gill Sans MT" w:hAnsi="Gill Sans MT"/>
          <w:sz w:val="22"/>
          <w:szCs w:val="22"/>
        </w:rPr>
      </w:pPr>
      <w:r w:rsidRPr="009F78D2">
        <w:rPr>
          <w:rFonts w:ascii="Gill Sans MT" w:hAnsi="Gill Sans MT"/>
          <w:sz w:val="22"/>
          <w:szCs w:val="22"/>
        </w:rPr>
        <w:t>[Some DUAs include background information about the parties entering into the agreement and state the mission and services of the organizations</w:t>
      </w:r>
      <w:r w:rsidR="005525AD" w:rsidRPr="009F78D2">
        <w:rPr>
          <w:rFonts w:ascii="Gill Sans MT" w:hAnsi="Gill Sans MT"/>
          <w:sz w:val="22"/>
          <w:szCs w:val="22"/>
        </w:rPr>
        <w:t xml:space="preserve"> as well as the organizations’ specific roles on the project</w:t>
      </w:r>
      <w:r w:rsidRPr="009F78D2">
        <w:rPr>
          <w:rFonts w:ascii="Gill Sans MT" w:hAnsi="Gill Sans MT"/>
          <w:sz w:val="22"/>
          <w:szCs w:val="22"/>
        </w:rPr>
        <w:t>.]</w:t>
      </w:r>
    </w:p>
    <w:p w:rsidR="00B75D9E" w:rsidRPr="009F78D2" w:rsidRDefault="00B75D9E" w:rsidP="001A032F">
      <w:pPr>
        <w:rPr>
          <w:rFonts w:ascii="Gill Sans MT" w:hAnsi="Gill Sans MT"/>
          <w:sz w:val="22"/>
          <w:szCs w:val="22"/>
        </w:rPr>
      </w:pPr>
    </w:p>
    <w:p w:rsidR="00ED27A5" w:rsidRPr="009F78D2" w:rsidRDefault="00ED27A5" w:rsidP="001A032F">
      <w:pPr>
        <w:rPr>
          <w:rFonts w:ascii="Gill Sans MT" w:hAnsi="Gill Sans MT"/>
          <w:sz w:val="22"/>
          <w:szCs w:val="22"/>
          <w:u w:val="single"/>
        </w:rPr>
      </w:pPr>
      <w:r w:rsidRPr="009F78D2">
        <w:rPr>
          <w:rFonts w:ascii="Gill Sans MT" w:hAnsi="Gill Sans MT"/>
          <w:sz w:val="22"/>
          <w:szCs w:val="22"/>
          <w:u w:val="single"/>
        </w:rPr>
        <w:t>Definition</w:t>
      </w:r>
      <w:r w:rsidR="00B75D9E" w:rsidRPr="009F78D2">
        <w:rPr>
          <w:rFonts w:ascii="Gill Sans MT" w:hAnsi="Gill Sans MT"/>
          <w:sz w:val="22"/>
          <w:szCs w:val="22"/>
          <w:u w:val="single"/>
        </w:rPr>
        <w:t>s</w:t>
      </w:r>
    </w:p>
    <w:p w:rsidR="00B75D9E" w:rsidRPr="009F78D2" w:rsidRDefault="00B75D9E" w:rsidP="001A032F">
      <w:pPr>
        <w:rPr>
          <w:rFonts w:ascii="Gill Sans MT" w:hAnsi="Gill Sans MT"/>
          <w:sz w:val="22"/>
          <w:szCs w:val="22"/>
        </w:rPr>
      </w:pPr>
    </w:p>
    <w:p w:rsidR="005525AD" w:rsidRPr="009F78D2" w:rsidRDefault="007B647D" w:rsidP="001A032F">
      <w:pPr>
        <w:pStyle w:val="ListParagraph"/>
        <w:numPr>
          <w:ilvl w:val="0"/>
          <w:numId w:val="11"/>
        </w:numPr>
        <w:rPr>
          <w:rFonts w:ascii="Gill Sans MT" w:hAnsi="Gill Sans MT"/>
          <w:sz w:val="22"/>
          <w:szCs w:val="22"/>
        </w:rPr>
      </w:pPr>
      <w:r w:rsidRPr="009F78D2">
        <w:rPr>
          <w:rFonts w:ascii="Gill Sans MT" w:hAnsi="Gill Sans MT"/>
          <w:sz w:val="22"/>
          <w:szCs w:val="22"/>
        </w:rPr>
        <w:t>“</w:t>
      </w:r>
      <w:r w:rsidR="005525AD" w:rsidRPr="009F78D2">
        <w:rPr>
          <w:rFonts w:ascii="Gill Sans MT" w:hAnsi="Gill Sans MT"/>
          <w:sz w:val="22"/>
          <w:szCs w:val="22"/>
        </w:rPr>
        <w:t>Protected Health Information</w:t>
      </w:r>
      <w:r w:rsidRPr="009F78D2">
        <w:rPr>
          <w:rFonts w:ascii="Gill Sans MT" w:hAnsi="Gill Sans MT"/>
          <w:sz w:val="22"/>
          <w:szCs w:val="22"/>
        </w:rPr>
        <w:t>”</w:t>
      </w:r>
      <w:r w:rsidR="005525AD" w:rsidRPr="009F78D2">
        <w:rPr>
          <w:rFonts w:ascii="Gill Sans MT" w:hAnsi="Gill Sans MT"/>
          <w:sz w:val="22"/>
          <w:szCs w:val="22"/>
        </w:rPr>
        <w:t xml:space="preserve"> or </w:t>
      </w:r>
      <w:r w:rsidRPr="009F78D2">
        <w:rPr>
          <w:rFonts w:ascii="Gill Sans MT" w:hAnsi="Gill Sans MT"/>
          <w:sz w:val="22"/>
          <w:szCs w:val="22"/>
        </w:rPr>
        <w:t>“</w:t>
      </w:r>
      <w:r w:rsidR="005525AD" w:rsidRPr="009F78D2">
        <w:rPr>
          <w:rFonts w:ascii="Gill Sans MT" w:hAnsi="Gill Sans MT"/>
          <w:sz w:val="22"/>
          <w:szCs w:val="22"/>
        </w:rPr>
        <w:t>PHI</w:t>
      </w:r>
      <w:r w:rsidRPr="009F78D2">
        <w:rPr>
          <w:rFonts w:ascii="Gill Sans MT" w:hAnsi="Gill Sans MT"/>
          <w:sz w:val="22"/>
          <w:szCs w:val="22"/>
        </w:rPr>
        <w:t>”</w:t>
      </w:r>
      <w:r w:rsidR="005525AD" w:rsidRPr="009F78D2">
        <w:rPr>
          <w:rFonts w:ascii="Gill Sans MT" w:hAnsi="Gill Sans MT"/>
          <w:sz w:val="22"/>
          <w:szCs w:val="22"/>
        </w:rPr>
        <w:t xml:space="preserve"> means individually identifiable health information regardless of the form in which it is maintained or transmitted</w:t>
      </w:r>
      <w:r w:rsidR="00AE710E" w:rsidRPr="009F78D2">
        <w:rPr>
          <w:rFonts w:ascii="Gill Sans MT" w:hAnsi="Gill Sans MT"/>
          <w:sz w:val="22"/>
          <w:szCs w:val="22"/>
        </w:rPr>
        <w:t xml:space="preserve"> and has the same meaning as</w:t>
      </w:r>
      <w:r w:rsidR="000C1E55" w:rsidRPr="009F78D2">
        <w:rPr>
          <w:rFonts w:ascii="Gill Sans MT" w:hAnsi="Gill Sans MT" w:cs="Arial"/>
          <w:sz w:val="22"/>
          <w:szCs w:val="22"/>
        </w:rPr>
        <w:t xml:space="preserve"> “protected health information” in 45 CFR Sect. 164.501 of the Privacy Rule, to the extent such information is created or received by </w:t>
      </w:r>
      <w:r w:rsidR="00020F00">
        <w:rPr>
          <w:rFonts w:ascii="Gill Sans MT" w:hAnsi="Gill Sans MT" w:cs="Arial"/>
          <w:sz w:val="22"/>
          <w:szCs w:val="22"/>
        </w:rPr>
        <w:t xml:space="preserve">the </w:t>
      </w:r>
      <w:r w:rsidR="000C1E55" w:rsidRPr="009F78D2">
        <w:rPr>
          <w:rFonts w:ascii="Gill Sans MT" w:hAnsi="Gill Sans MT" w:cs="Arial"/>
          <w:sz w:val="22"/>
          <w:szCs w:val="22"/>
        </w:rPr>
        <w:t xml:space="preserve">Data Recipient from </w:t>
      </w:r>
      <w:r w:rsidR="00020F00">
        <w:rPr>
          <w:rFonts w:ascii="Gill Sans MT" w:hAnsi="Gill Sans MT" w:cs="Arial"/>
          <w:sz w:val="22"/>
          <w:szCs w:val="22"/>
        </w:rPr>
        <w:t xml:space="preserve">the </w:t>
      </w:r>
      <w:r w:rsidR="000C1E55" w:rsidRPr="009F78D2">
        <w:rPr>
          <w:rFonts w:ascii="Gill Sans MT" w:hAnsi="Gill Sans MT" w:cs="Arial"/>
          <w:sz w:val="22"/>
          <w:szCs w:val="22"/>
        </w:rPr>
        <w:t>Covered Entity.</w:t>
      </w:r>
    </w:p>
    <w:p w:rsidR="007B647D" w:rsidRPr="009F78D2" w:rsidRDefault="007B647D" w:rsidP="001A032F">
      <w:pPr>
        <w:pStyle w:val="ListParagraph"/>
        <w:rPr>
          <w:rFonts w:ascii="Gill Sans MT" w:hAnsi="Gill Sans MT"/>
          <w:sz w:val="22"/>
          <w:szCs w:val="22"/>
        </w:rPr>
      </w:pPr>
    </w:p>
    <w:p w:rsidR="007B647D" w:rsidRPr="009F78D2" w:rsidRDefault="007B647D" w:rsidP="001A032F">
      <w:pPr>
        <w:pStyle w:val="ListParagraph"/>
        <w:numPr>
          <w:ilvl w:val="0"/>
          <w:numId w:val="11"/>
        </w:numPr>
        <w:rPr>
          <w:rFonts w:ascii="Gill Sans MT" w:hAnsi="Gill Sans MT"/>
          <w:sz w:val="22"/>
          <w:szCs w:val="22"/>
        </w:rPr>
      </w:pPr>
      <w:r w:rsidRPr="009F78D2">
        <w:rPr>
          <w:rFonts w:ascii="Gill Sans MT" w:hAnsi="Gill Sans MT"/>
          <w:sz w:val="22"/>
          <w:szCs w:val="22"/>
        </w:rPr>
        <w:t>“Individual” means the person who is the subject of the PHI</w:t>
      </w:r>
      <w:r w:rsidR="00AE710E" w:rsidRPr="009F78D2">
        <w:rPr>
          <w:rFonts w:ascii="Gill Sans MT" w:hAnsi="Gill Sans MT"/>
          <w:sz w:val="22"/>
          <w:szCs w:val="22"/>
        </w:rPr>
        <w:t xml:space="preserve"> and </w:t>
      </w:r>
      <w:r w:rsidR="000C1E55" w:rsidRPr="009F78D2">
        <w:rPr>
          <w:rFonts w:ascii="Gill Sans MT" w:hAnsi="Gill Sans MT" w:cs="Arial"/>
          <w:sz w:val="22"/>
          <w:szCs w:val="22"/>
        </w:rPr>
        <w:t>shall have the same meaning as the term “individual” in 45 CFR Sect. 164.501 of the Privacy Rule and shall include a person who qualifies as a personal representative in accordance with 45 CFR Sect. 164.502(g) of the Privacy Rule</w:t>
      </w:r>
      <w:r w:rsidRPr="009F78D2">
        <w:rPr>
          <w:rFonts w:ascii="Gill Sans MT" w:hAnsi="Gill Sans MT"/>
          <w:sz w:val="22"/>
          <w:szCs w:val="22"/>
        </w:rPr>
        <w:t>.</w:t>
      </w:r>
    </w:p>
    <w:p w:rsidR="00D54B4B" w:rsidRPr="009F78D2" w:rsidRDefault="00D54B4B" w:rsidP="001A032F">
      <w:pPr>
        <w:pStyle w:val="ListParagraph"/>
        <w:rPr>
          <w:rFonts w:ascii="Gill Sans MT" w:hAnsi="Gill Sans MT"/>
          <w:sz w:val="22"/>
          <w:szCs w:val="22"/>
        </w:rPr>
      </w:pPr>
    </w:p>
    <w:p w:rsidR="00D54B4B" w:rsidRPr="009F78D2" w:rsidRDefault="00D54B4B" w:rsidP="001A032F">
      <w:pPr>
        <w:pStyle w:val="ListParagraph"/>
        <w:numPr>
          <w:ilvl w:val="0"/>
          <w:numId w:val="11"/>
        </w:numPr>
        <w:rPr>
          <w:rFonts w:ascii="Gill Sans MT" w:hAnsi="Gill Sans MT"/>
          <w:sz w:val="22"/>
          <w:szCs w:val="22"/>
        </w:rPr>
      </w:pPr>
      <w:r w:rsidRPr="009F78D2">
        <w:rPr>
          <w:rFonts w:ascii="Gill Sans MT" w:hAnsi="Gill Sans MT"/>
          <w:sz w:val="22"/>
          <w:szCs w:val="22"/>
        </w:rPr>
        <w:t>“Confidential information” means the disclosing party's proprietary data, PHI, research documents and information provided to the receiving party for Purposes of this DUA.</w:t>
      </w:r>
    </w:p>
    <w:p w:rsidR="007B647D" w:rsidRPr="009F78D2" w:rsidRDefault="007B647D" w:rsidP="001A032F">
      <w:pPr>
        <w:pStyle w:val="ListParagraph"/>
        <w:rPr>
          <w:rFonts w:ascii="Gill Sans MT" w:hAnsi="Gill Sans MT"/>
          <w:sz w:val="22"/>
          <w:szCs w:val="22"/>
        </w:rPr>
      </w:pPr>
    </w:p>
    <w:p w:rsidR="002872F8" w:rsidRPr="009F78D2" w:rsidRDefault="00ED27A5" w:rsidP="001A032F">
      <w:pPr>
        <w:pStyle w:val="ListParagraph"/>
        <w:numPr>
          <w:ilvl w:val="0"/>
          <w:numId w:val="11"/>
        </w:numPr>
        <w:rPr>
          <w:rFonts w:ascii="Gill Sans MT" w:hAnsi="Gill Sans MT"/>
          <w:sz w:val="22"/>
          <w:szCs w:val="22"/>
        </w:rPr>
      </w:pPr>
      <w:r w:rsidRPr="009F78D2">
        <w:rPr>
          <w:rFonts w:ascii="Gill Sans MT" w:hAnsi="Gill Sans MT"/>
          <w:sz w:val="22"/>
          <w:szCs w:val="22"/>
        </w:rPr>
        <w:lastRenderedPageBreak/>
        <w:t xml:space="preserve">The </w:t>
      </w:r>
      <w:r w:rsidR="007B647D" w:rsidRPr="009F78D2">
        <w:rPr>
          <w:rFonts w:ascii="Gill Sans MT" w:hAnsi="Gill Sans MT"/>
          <w:sz w:val="22"/>
          <w:szCs w:val="22"/>
        </w:rPr>
        <w:t>“</w:t>
      </w:r>
      <w:r w:rsidRPr="009F78D2">
        <w:rPr>
          <w:rFonts w:ascii="Gill Sans MT" w:hAnsi="Gill Sans MT"/>
          <w:sz w:val="22"/>
          <w:szCs w:val="22"/>
        </w:rPr>
        <w:t>Limited Data Set</w:t>
      </w:r>
      <w:r w:rsidR="007B647D" w:rsidRPr="009F78D2">
        <w:rPr>
          <w:rFonts w:ascii="Gill Sans MT" w:hAnsi="Gill Sans MT"/>
          <w:sz w:val="22"/>
          <w:szCs w:val="22"/>
        </w:rPr>
        <w:t>”</w:t>
      </w:r>
      <w:r w:rsidR="00AE710E" w:rsidRPr="009F78D2">
        <w:rPr>
          <w:rFonts w:ascii="Gill Sans MT" w:hAnsi="Gill Sans MT"/>
          <w:sz w:val="22"/>
          <w:szCs w:val="22"/>
        </w:rPr>
        <w:t xml:space="preserve"> </w:t>
      </w:r>
      <w:r w:rsidRPr="009F78D2">
        <w:rPr>
          <w:rFonts w:ascii="Gill Sans MT" w:hAnsi="Gill Sans MT"/>
          <w:sz w:val="22"/>
          <w:szCs w:val="22"/>
        </w:rPr>
        <w:t xml:space="preserve">means the information and data listed in the data obtained from </w:t>
      </w:r>
      <w:r w:rsidR="0032067B" w:rsidRPr="009F78D2">
        <w:rPr>
          <w:rFonts w:ascii="Gill Sans MT" w:hAnsi="Gill Sans MT"/>
          <w:sz w:val="22"/>
          <w:szCs w:val="22"/>
          <w:highlight w:val="lightGray"/>
        </w:rPr>
        <w:t>[insert where and how the data will be collected]</w:t>
      </w:r>
      <w:r w:rsidRPr="009F78D2">
        <w:rPr>
          <w:rFonts w:ascii="Gill Sans MT" w:hAnsi="Gill Sans MT"/>
          <w:sz w:val="22"/>
          <w:szCs w:val="22"/>
        </w:rPr>
        <w:t xml:space="preserve">. </w:t>
      </w:r>
      <w:r w:rsidR="00F35838">
        <w:rPr>
          <w:rFonts w:ascii="Gill Sans MT" w:hAnsi="Gill Sans MT"/>
          <w:sz w:val="22"/>
          <w:szCs w:val="22"/>
        </w:rPr>
        <w:t>The “L</w:t>
      </w:r>
      <w:r w:rsidR="00682E09" w:rsidRPr="009F78D2">
        <w:rPr>
          <w:rFonts w:ascii="Gill Sans MT" w:hAnsi="Gill Sans MT"/>
          <w:sz w:val="22"/>
          <w:szCs w:val="22"/>
        </w:rPr>
        <w:t xml:space="preserve">imited </w:t>
      </w:r>
      <w:r w:rsidR="00F35838">
        <w:rPr>
          <w:rFonts w:ascii="Gill Sans MT" w:hAnsi="Gill Sans MT"/>
          <w:sz w:val="22"/>
          <w:szCs w:val="22"/>
        </w:rPr>
        <w:t>D</w:t>
      </w:r>
      <w:r w:rsidR="00682E09" w:rsidRPr="009F78D2">
        <w:rPr>
          <w:rFonts w:ascii="Gill Sans MT" w:hAnsi="Gill Sans MT"/>
          <w:sz w:val="22"/>
          <w:szCs w:val="22"/>
        </w:rPr>
        <w:t xml:space="preserve">ata </w:t>
      </w:r>
      <w:r w:rsidR="00F35838">
        <w:rPr>
          <w:rFonts w:ascii="Gill Sans MT" w:hAnsi="Gill Sans MT"/>
          <w:sz w:val="22"/>
          <w:szCs w:val="22"/>
        </w:rPr>
        <w:t>S</w:t>
      </w:r>
      <w:r w:rsidR="00682E09" w:rsidRPr="009F78D2">
        <w:rPr>
          <w:rFonts w:ascii="Gill Sans MT" w:hAnsi="Gill Sans MT"/>
          <w:sz w:val="22"/>
          <w:szCs w:val="22"/>
        </w:rPr>
        <w:t>et” shall have</w:t>
      </w:r>
      <w:r w:rsidR="00F35838">
        <w:rPr>
          <w:rFonts w:ascii="Gill Sans MT" w:hAnsi="Gill Sans MT"/>
          <w:sz w:val="22"/>
          <w:szCs w:val="22"/>
        </w:rPr>
        <w:t xml:space="preserve"> the same meaning as the term “Limited D</w:t>
      </w:r>
      <w:r w:rsidR="00682E09" w:rsidRPr="009F78D2">
        <w:rPr>
          <w:rFonts w:ascii="Gill Sans MT" w:hAnsi="Gill Sans MT"/>
          <w:sz w:val="22"/>
          <w:szCs w:val="22"/>
        </w:rPr>
        <w:t xml:space="preserve">ata </w:t>
      </w:r>
      <w:r w:rsidR="00F35838">
        <w:rPr>
          <w:rFonts w:ascii="Gill Sans MT" w:hAnsi="Gill Sans MT"/>
          <w:sz w:val="22"/>
          <w:szCs w:val="22"/>
        </w:rPr>
        <w:t>S</w:t>
      </w:r>
      <w:r w:rsidR="00682E09" w:rsidRPr="009F78D2">
        <w:rPr>
          <w:rFonts w:ascii="Gill Sans MT" w:hAnsi="Gill Sans MT"/>
          <w:sz w:val="22"/>
          <w:szCs w:val="22"/>
        </w:rPr>
        <w:t>et” in 45 CFR 164.514(e) of the Privacy Rule</w:t>
      </w:r>
      <w:r w:rsidR="00556FA7" w:rsidRPr="009F78D2">
        <w:rPr>
          <w:rFonts w:ascii="Gill Sans MT" w:hAnsi="Gill Sans MT"/>
          <w:sz w:val="22"/>
          <w:szCs w:val="22"/>
        </w:rPr>
        <w:t>.</w:t>
      </w:r>
    </w:p>
    <w:p w:rsidR="002872F8" w:rsidRPr="009F78D2" w:rsidRDefault="002872F8" w:rsidP="001A032F">
      <w:pPr>
        <w:pStyle w:val="ListParagraph"/>
        <w:rPr>
          <w:rFonts w:ascii="Gill Sans MT" w:hAnsi="Gill Sans MT"/>
          <w:sz w:val="22"/>
          <w:szCs w:val="22"/>
        </w:rPr>
      </w:pPr>
    </w:p>
    <w:p w:rsidR="00AE710E" w:rsidRPr="009F78D2" w:rsidRDefault="00ED27A5" w:rsidP="001A032F">
      <w:pPr>
        <w:pStyle w:val="ListParagraph"/>
        <w:rPr>
          <w:rFonts w:ascii="Gill Sans MT" w:hAnsi="Gill Sans MT"/>
          <w:sz w:val="22"/>
          <w:szCs w:val="22"/>
        </w:rPr>
      </w:pPr>
      <w:r w:rsidRPr="009F78D2">
        <w:rPr>
          <w:rFonts w:ascii="Gill Sans MT" w:hAnsi="Gill Sans MT"/>
          <w:sz w:val="22"/>
          <w:szCs w:val="22"/>
        </w:rPr>
        <w:t xml:space="preserve">Specifically the variables collected for the study include </w:t>
      </w:r>
      <w:r w:rsidR="0032067B" w:rsidRPr="009F78D2">
        <w:rPr>
          <w:rFonts w:ascii="Gill Sans MT" w:hAnsi="Gill Sans MT"/>
          <w:sz w:val="22"/>
          <w:szCs w:val="22"/>
          <w:highlight w:val="lightGray"/>
        </w:rPr>
        <w:t>[list variables here</w:t>
      </w:r>
      <w:r w:rsidR="007B647D" w:rsidRPr="009F78D2">
        <w:rPr>
          <w:rFonts w:ascii="Gill Sans MT" w:hAnsi="Gill Sans MT"/>
          <w:sz w:val="22"/>
          <w:szCs w:val="22"/>
          <w:highlight w:val="lightGray"/>
        </w:rPr>
        <w:t xml:space="preserve"> or include in </w:t>
      </w:r>
      <w:r w:rsidR="001A032F" w:rsidRPr="009F78D2">
        <w:rPr>
          <w:rFonts w:ascii="Gill Sans MT" w:hAnsi="Gill Sans MT"/>
          <w:sz w:val="22"/>
          <w:szCs w:val="22"/>
          <w:highlight w:val="lightGray"/>
        </w:rPr>
        <w:t xml:space="preserve">an </w:t>
      </w:r>
      <w:r w:rsidR="007B647D" w:rsidRPr="009F78D2">
        <w:rPr>
          <w:rFonts w:ascii="Gill Sans MT" w:hAnsi="Gill Sans MT"/>
          <w:sz w:val="22"/>
          <w:szCs w:val="22"/>
          <w:highlight w:val="lightGray"/>
        </w:rPr>
        <w:t>attached appendix or exhibit</w:t>
      </w:r>
      <w:r w:rsidR="0032067B" w:rsidRPr="009F78D2">
        <w:rPr>
          <w:rFonts w:ascii="Gill Sans MT" w:hAnsi="Gill Sans MT"/>
          <w:sz w:val="22"/>
          <w:szCs w:val="22"/>
          <w:highlight w:val="lightGray"/>
        </w:rPr>
        <w:t>]</w:t>
      </w:r>
      <w:r w:rsidRPr="009F78D2">
        <w:rPr>
          <w:rFonts w:ascii="Gill Sans MT" w:hAnsi="Gill Sans MT"/>
          <w:sz w:val="22"/>
          <w:szCs w:val="22"/>
        </w:rPr>
        <w:t xml:space="preserve">. The data from these variables will be combined into a </w:t>
      </w:r>
      <w:r w:rsidR="00556FA7" w:rsidRPr="009F78D2">
        <w:rPr>
          <w:rFonts w:ascii="Gill Sans MT" w:hAnsi="Gill Sans MT"/>
          <w:sz w:val="22"/>
          <w:szCs w:val="22"/>
        </w:rPr>
        <w:t xml:space="preserve">Limited Data Set </w:t>
      </w:r>
      <w:r w:rsidRPr="009F78D2">
        <w:rPr>
          <w:rFonts w:ascii="Gill Sans MT" w:hAnsi="Gill Sans MT"/>
          <w:sz w:val="22"/>
          <w:szCs w:val="22"/>
        </w:rPr>
        <w:t xml:space="preserve">for analysis. Therefore HIPAA-designated </w:t>
      </w:r>
      <w:r w:rsidR="005525AD" w:rsidRPr="009F78D2">
        <w:rPr>
          <w:rFonts w:ascii="Gill Sans MT" w:hAnsi="Gill Sans MT"/>
          <w:sz w:val="22"/>
          <w:szCs w:val="22"/>
        </w:rPr>
        <w:t xml:space="preserve">PHI </w:t>
      </w:r>
      <w:r w:rsidRPr="009F78D2">
        <w:rPr>
          <w:rFonts w:ascii="Gill Sans MT" w:hAnsi="Gill Sans MT"/>
          <w:sz w:val="22"/>
          <w:szCs w:val="22"/>
        </w:rPr>
        <w:t xml:space="preserve">will not be included in the study </w:t>
      </w:r>
      <w:r w:rsidR="002872F8" w:rsidRPr="009F78D2">
        <w:rPr>
          <w:rFonts w:ascii="Gill Sans MT" w:hAnsi="Gill Sans MT"/>
          <w:sz w:val="22"/>
          <w:szCs w:val="22"/>
        </w:rPr>
        <w:t>D</w:t>
      </w:r>
      <w:r w:rsidRPr="009F78D2">
        <w:rPr>
          <w:rFonts w:ascii="Gill Sans MT" w:hAnsi="Gill Sans MT"/>
          <w:sz w:val="22"/>
          <w:szCs w:val="22"/>
        </w:rPr>
        <w:t xml:space="preserve">ata </w:t>
      </w:r>
      <w:r w:rsidR="002872F8" w:rsidRPr="009F78D2">
        <w:rPr>
          <w:rFonts w:ascii="Gill Sans MT" w:hAnsi="Gill Sans MT"/>
          <w:sz w:val="22"/>
          <w:szCs w:val="22"/>
        </w:rPr>
        <w:t>S</w:t>
      </w:r>
      <w:r w:rsidRPr="009F78D2">
        <w:rPr>
          <w:rFonts w:ascii="Gill Sans MT" w:hAnsi="Gill Sans MT"/>
          <w:sz w:val="22"/>
          <w:szCs w:val="22"/>
        </w:rPr>
        <w:t>et. The excluded HIPAA-</w:t>
      </w:r>
      <w:r w:rsidR="00CF4FDC" w:rsidRPr="009F78D2">
        <w:rPr>
          <w:rFonts w:ascii="Gill Sans MT" w:hAnsi="Gill Sans MT"/>
          <w:sz w:val="22"/>
          <w:szCs w:val="22"/>
        </w:rPr>
        <w:t xml:space="preserve">designated PHI </w:t>
      </w:r>
      <w:r w:rsidR="00AE710E" w:rsidRPr="009F78D2">
        <w:rPr>
          <w:rFonts w:ascii="Gill Sans MT" w:hAnsi="Gill Sans MT"/>
          <w:sz w:val="22"/>
          <w:szCs w:val="22"/>
        </w:rPr>
        <w:t>for a Limited Data Set</w:t>
      </w:r>
      <w:r w:rsidRPr="009F78D2">
        <w:rPr>
          <w:rFonts w:ascii="Gill Sans MT" w:hAnsi="Gill Sans MT"/>
          <w:sz w:val="22"/>
          <w:szCs w:val="22"/>
        </w:rPr>
        <w:t xml:space="preserve"> </w:t>
      </w:r>
      <w:proofErr w:type="gramStart"/>
      <w:r w:rsidRPr="009F78D2">
        <w:rPr>
          <w:rFonts w:ascii="Gill Sans MT" w:hAnsi="Gill Sans MT"/>
          <w:sz w:val="22"/>
          <w:szCs w:val="22"/>
        </w:rPr>
        <w:t>are</w:t>
      </w:r>
      <w:proofErr w:type="gramEnd"/>
      <w:r w:rsidRPr="009F78D2">
        <w:rPr>
          <w:rFonts w:ascii="Gill Sans MT" w:hAnsi="Gill Sans MT"/>
          <w:sz w:val="22"/>
          <w:szCs w:val="22"/>
        </w:rPr>
        <w:t xml:space="preserve">: </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Name</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 xml:space="preserve">Postal address information, </w:t>
      </w:r>
      <w:r w:rsidR="00682E09" w:rsidRPr="009F78D2">
        <w:rPr>
          <w:rFonts w:ascii="Gill Sans MT" w:hAnsi="Gill Sans MT"/>
          <w:sz w:val="22"/>
          <w:szCs w:val="22"/>
        </w:rPr>
        <w:t xml:space="preserve">(although </w:t>
      </w:r>
      <w:r w:rsidRPr="009F78D2">
        <w:rPr>
          <w:rFonts w:ascii="Gill Sans MT" w:hAnsi="Gill Sans MT"/>
          <w:sz w:val="22"/>
          <w:szCs w:val="22"/>
        </w:rPr>
        <w:t>city, State, and zip codes</w:t>
      </w:r>
      <w:r w:rsidR="00682E09" w:rsidRPr="009F78D2">
        <w:rPr>
          <w:rFonts w:ascii="Gill Sans MT" w:hAnsi="Gill Sans MT"/>
          <w:sz w:val="22"/>
          <w:szCs w:val="22"/>
        </w:rPr>
        <w:t xml:space="preserve"> may be included)</w:t>
      </w:r>
      <w:r w:rsidRPr="009F78D2">
        <w:rPr>
          <w:rFonts w:ascii="Gill Sans MT" w:hAnsi="Gill Sans MT"/>
          <w:sz w:val="22"/>
          <w:szCs w:val="22"/>
        </w:rPr>
        <w:t>;</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Telephone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Fax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Electronic mail addresses;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Social security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Medical record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Health plan beneficiary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Account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Certificate/license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Vehicle identifiers and serial numbers, including license plate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Device identifiers and serial numbers;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Web Universal Resource Locators (URLs);</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 xml:space="preserve">Internet Protocol (IP) address numbers; </w:t>
      </w:r>
    </w:p>
    <w:p w:rsidR="00447C6E" w:rsidRPr="009F78D2" w:rsidRDefault="000C1E55" w:rsidP="001A032F">
      <w:pPr>
        <w:pStyle w:val="ColorfulList-Accent11"/>
        <w:numPr>
          <w:ilvl w:val="0"/>
          <w:numId w:val="16"/>
        </w:numPr>
        <w:ind w:left="1440"/>
        <w:rPr>
          <w:rFonts w:ascii="Gill Sans MT" w:hAnsi="Gill Sans MT"/>
          <w:sz w:val="22"/>
          <w:szCs w:val="22"/>
        </w:rPr>
      </w:pPr>
      <w:r w:rsidRPr="009F78D2">
        <w:rPr>
          <w:rFonts w:ascii="Gill Sans MT" w:hAnsi="Gill Sans MT"/>
          <w:sz w:val="22"/>
          <w:szCs w:val="22"/>
        </w:rPr>
        <w:t xml:space="preserve">Biometric identifiers, including finger and voice prints; and full face photographic images and any comparable images. </w:t>
      </w:r>
      <w:r w:rsidRPr="009F78D2">
        <w:rPr>
          <w:rFonts w:ascii="Gill Sans MT" w:hAnsi="Gill Sans MT"/>
          <w:sz w:val="22"/>
          <w:szCs w:val="22"/>
        </w:rPr>
        <w:br/>
      </w:r>
    </w:p>
    <w:p w:rsidR="00AE710E" w:rsidRPr="009F78D2" w:rsidRDefault="00AE710E" w:rsidP="001A032F">
      <w:pPr>
        <w:pStyle w:val="ListParagraph"/>
        <w:rPr>
          <w:rFonts w:ascii="Gill Sans MT" w:hAnsi="Gill Sans MT"/>
          <w:sz w:val="22"/>
          <w:szCs w:val="22"/>
        </w:rPr>
      </w:pPr>
    </w:p>
    <w:p w:rsidR="00B55E53" w:rsidRPr="009F78D2" w:rsidRDefault="0032067B" w:rsidP="001A032F">
      <w:pPr>
        <w:pStyle w:val="ListParagraph"/>
        <w:rPr>
          <w:rFonts w:ascii="Gill Sans MT" w:hAnsi="Gill Sans MT"/>
          <w:sz w:val="22"/>
          <w:szCs w:val="22"/>
        </w:rPr>
      </w:pPr>
      <w:r w:rsidRPr="009F78D2">
        <w:rPr>
          <w:rFonts w:ascii="Gill Sans MT" w:hAnsi="Gill Sans MT"/>
          <w:sz w:val="22"/>
          <w:szCs w:val="22"/>
          <w:highlight w:val="lightGray"/>
        </w:rPr>
        <w:t>[If applicable include any exceptions to the exclusion of HIPPA-</w:t>
      </w:r>
      <w:r w:rsidR="001A032F" w:rsidRPr="009F78D2">
        <w:rPr>
          <w:rFonts w:ascii="Gill Sans MT" w:hAnsi="Gill Sans MT"/>
          <w:sz w:val="22"/>
          <w:szCs w:val="22"/>
          <w:highlight w:val="lightGray"/>
        </w:rPr>
        <w:t>designated PHI</w:t>
      </w:r>
      <w:r w:rsidRPr="009F78D2">
        <w:rPr>
          <w:rFonts w:ascii="Gill Sans MT" w:hAnsi="Gill Sans MT"/>
          <w:sz w:val="22"/>
          <w:szCs w:val="22"/>
          <w:highlight w:val="lightGray"/>
        </w:rPr>
        <w:t xml:space="preserve"> here. For example: </w:t>
      </w:r>
      <w:r w:rsidR="00ED27A5" w:rsidRPr="009F78D2">
        <w:rPr>
          <w:rFonts w:ascii="Gill Sans MT" w:hAnsi="Gill Sans MT"/>
          <w:sz w:val="22"/>
          <w:szCs w:val="22"/>
          <w:highlight w:val="lightGray"/>
        </w:rPr>
        <w:t xml:space="preserve">In order to perform </w:t>
      </w:r>
      <w:r w:rsidR="00E63FE0">
        <w:rPr>
          <w:rFonts w:ascii="Gill Sans MT" w:hAnsi="Gill Sans MT"/>
          <w:sz w:val="22"/>
          <w:szCs w:val="22"/>
          <w:highlight w:val="lightGray"/>
        </w:rPr>
        <w:t>study</w:t>
      </w:r>
      <w:r w:rsidR="00ED27A5" w:rsidRPr="009F78D2">
        <w:rPr>
          <w:rFonts w:ascii="Gill Sans MT" w:hAnsi="Gill Sans MT"/>
          <w:sz w:val="22"/>
          <w:szCs w:val="22"/>
          <w:highlight w:val="lightGray"/>
        </w:rPr>
        <w:t xml:space="preserve"> analyses, the </w:t>
      </w:r>
      <w:r w:rsidR="00F35838">
        <w:rPr>
          <w:rFonts w:ascii="Gill Sans MT" w:hAnsi="Gill Sans MT"/>
          <w:sz w:val="22"/>
          <w:szCs w:val="22"/>
          <w:highlight w:val="lightGray"/>
        </w:rPr>
        <w:t>Limited D</w:t>
      </w:r>
      <w:r w:rsidR="00ED27A5" w:rsidRPr="009F78D2">
        <w:rPr>
          <w:rFonts w:ascii="Gill Sans MT" w:hAnsi="Gill Sans MT"/>
          <w:sz w:val="22"/>
          <w:szCs w:val="22"/>
          <w:highlight w:val="lightGray"/>
        </w:rPr>
        <w:t xml:space="preserve">ata </w:t>
      </w:r>
      <w:r w:rsidR="00F35838">
        <w:rPr>
          <w:rFonts w:ascii="Gill Sans MT" w:hAnsi="Gill Sans MT"/>
          <w:sz w:val="22"/>
          <w:szCs w:val="22"/>
          <w:highlight w:val="lightGray"/>
        </w:rPr>
        <w:t>S</w:t>
      </w:r>
      <w:r w:rsidR="00ED27A5" w:rsidRPr="009F78D2">
        <w:rPr>
          <w:rFonts w:ascii="Gill Sans MT" w:hAnsi="Gill Sans MT"/>
          <w:sz w:val="22"/>
          <w:szCs w:val="22"/>
          <w:highlight w:val="lightGray"/>
        </w:rPr>
        <w:t>et may include full dates for birth, and services, as well as geographical subdivisions such as zip code.</w:t>
      </w:r>
      <w:r w:rsidRPr="009F78D2">
        <w:rPr>
          <w:rFonts w:ascii="Gill Sans MT" w:hAnsi="Gill Sans MT"/>
          <w:sz w:val="22"/>
          <w:szCs w:val="22"/>
          <w:highlight w:val="lightGray"/>
        </w:rPr>
        <w:t>]</w:t>
      </w:r>
      <w:r w:rsidR="00ED27A5" w:rsidRPr="009F78D2">
        <w:rPr>
          <w:rFonts w:ascii="Gill Sans MT" w:hAnsi="Gill Sans MT"/>
          <w:sz w:val="22"/>
          <w:szCs w:val="22"/>
        </w:rPr>
        <w:t xml:space="preserve"> The Limited Data Set includes the complete Limited Data Set and any portion, part or subset of the Limited Data Set and any and all copies thereof</w:t>
      </w:r>
      <w:r w:rsidR="00F35838">
        <w:rPr>
          <w:rFonts w:ascii="Gill Sans MT" w:hAnsi="Gill Sans MT"/>
          <w:sz w:val="22"/>
          <w:szCs w:val="22"/>
        </w:rPr>
        <w:t xml:space="preserve">. </w:t>
      </w:r>
    </w:p>
    <w:p w:rsidR="007B647D" w:rsidRPr="009F78D2" w:rsidRDefault="007B647D" w:rsidP="001A032F">
      <w:pPr>
        <w:rPr>
          <w:rFonts w:ascii="Gill Sans MT" w:hAnsi="Gill Sans MT"/>
          <w:sz w:val="22"/>
          <w:szCs w:val="22"/>
        </w:rPr>
      </w:pPr>
    </w:p>
    <w:p w:rsidR="00447C6E" w:rsidRPr="009F78D2" w:rsidRDefault="000C1E55" w:rsidP="001A032F">
      <w:pPr>
        <w:pStyle w:val="VENumbered3"/>
        <w:jc w:val="left"/>
        <w:rPr>
          <w:rFonts w:ascii="Gill Sans MT" w:hAnsi="Gill Sans MT"/>
          <w:sz w:val="22"/>
          <w:szCs w:val="22"/>
        </w:rPr>
      </w:pPr>
      <w:r w:rsidRPr="009F78D2">
        <w:rPr>
          <w:rFonts w:ascii="Gill Sans MT" w:hAnsi="Gill Sans MT"/>
          <w:sz w:val="22"/>
          <w:szCs w:val="22"/>
        </w:rPr>
        <w:t>The “</w:t>
      </w:r>
      <w:r w:rsidRPr="009F78D2">
        <w:rPr>
          <w:rFonts w:ascii="Gill Sans MT" w:hAnsi="Gill Sans MT"/>
          <w:sz w:val="22"/>
          <w:szCs w:val="22"/>
          <w:u w:val="single"/>
        </w:rPr>
        <w:t>De-identified Data Set</w:t>
      </w:r>
      <w:r w:rsidR="001A032F" w:rsidRPr="009F78D2">
        <w:rPr>
          <w:rFonts w:ascii="Gill Sans MT" w:hAnsi="Gill Sans MT"/>
          <w:sz w:val="22"/>
          <w:szCs w:val="22"/>
        </w:rPr>
        <w:t>” means clinical and/</w:t>
      </w:r>
      <w:r w:rsidRPr="009F78D2">
        <w:rPr>
          <w:rFonts w:ascii="Gill Sans MT" w:hAnsi="Gill Sans MT"/>
          <w:sz w:val="22"/>
          <w:szCs w:val="22"/>
        </w:rPr>
        <w:t xml:space="preserve">or administrative data that have removed all </w:t>
      </w:r>
      <w:r w:rsidR="00447AE8" w:rsidRPr="009F78D2">
        <w:rPr>
          <w:rFonts w:ascii="Gill Sans MT" w:hAnsi="Gill Sans MT"/>
          <w:sz w:val="22"/>
          <w:szCs w:val="22"/>
        </w:rPr>
        <w:t xml:space="preserve">of the </w:t>
      </w:r>
      <w:r w:rsidR="001A032F" w:rsidRPr="009F78D2">
        <w:rPr>
          <w:rFonts w:ascii="Gill Sans MT" w:hAnsi="Gill Sans MT"/>
          <w:sz w:val="22"/>
          <w:szCs w:val="22"/>
        </w:rPr>
        <w:t>elements</w:t>
      </w:r>
      <w:r w:rsidRPr="009F78D2">
        <w:rPr>
          <w:rFonts w:ascii="Gill Sans MT" w:hAnsi="Gill Sans MT"/>
          <w:sz w:val="22"/>
          <w:szCs w:val="22"/>
        </w:rPr>
        <w:t xml:space="preserve"> that could be used to identify the individual or the individual's relatives, employers, or household members</w:t>
      </w:r>
      <w:r w:rsidR="00447AE8" w:rsidRPr="009F78D2">
        <w:rPr>
          <w:rFonts w:ascii="Gill Sans MT" w:hAnsi="Gill Sans MT"/>
          <w:sz w:val="22"/>
          <w:szCs w:val="22"/>
        </w:rPr>
        <w:t>. The 18 element</w:t>
      </w:r>
      <w:r w:rsidR="00F35838">
        <w:rPr>
          <w:rFonts w:ascii="Gill Sans MT" w:hAnsi="Gill Sans MT"/>
          <w:sz w:val="22"/>
          <w:szCs w:val="22"/>
        </w:rPr>
        <w:t>s that must be removed from a “De-identified D</w:t>
      </w:r>
      <w:r w:rsidR="00447AE8" w:rsidRPr="009F78D2">
        <w:rPr>
          <w:rFonts w:ascii="Gill Sans MT" w:hAnsi="Gill Sans MT"/>
          <w:sz w:val="22"/>
          <w:szCs w:val="22"/>
        </w:rPr>
        <w:t xml:space="preserve">ata </w:t>
      </w:r>
      <w:r w:rsidR="00F35838">
        <w:rPr>
          <w:rFonts w:ascii="Gill Sans MT" w:hAnsi="Gill Sans MT"/>
          <w:sz w:val="22"/>
          <w:szCs w:val="22"/>
        </w:rPr>
        <w:t>S</w:t>
      </w:r>
      <w:r w:rsidR="00447AE8" w:rsidRPr="009F78D2">
        <w:rPr>
          <w:rFonts w:ascii="Gill Sans MT" w:hAnsi="Gill Sans MT"/>
          <w:sz w:val="22"/>
          <w:szCs w:val="22"/>
        </w:rPr>
        <w:t xml:space="preserve">et” include all of the above </w:t>
      </w:r>
      <w:r w:rsidR="00E63FE0" w:rsidRPr="009F78D2">
        <w:rPr>
          <w:rFonts w:ascii="Gill Sans MT" w:hAnsi="Gill Sans MT"/>
          <w:sz w:val="22"/>
          <w:szCs w:val="22"/>
        </w:rPr>
        <w:t xml:space="preserve">HIPAA-designated PHI </w:t>
      </w:r>
      <w:r w:rsidR="00447AE8" w:rsidRPr="009F78D2">
        <w:rPr>
          <w:rFonts w:ascii="Gill Sans MT" w:hAnsi="Gill Sans MT"/>
          <w:sz w:val="22"/>
          <w:szCs w:val="22"/>
        </w:rPr>
        <w:t>(</w:t>
      </w:r>
      <w:r w:rsidR="00E63FE0">
        <w:rPr>
          <w:rFonts w:ascii="Gill Sans MT" w:hAnsi="Gill Sans MT"/>
          <w:sz w:val="22"/>
          <w:szCs w:val="22"/>
        </w:rPr>
        <w:t>4a-o</w:t>
      </w:r>
      <w:r w:rsidR="00447AE8" w:rsidRPr="009F78D2">
        <w:rPr>
          <w:rFonts w:ascii="Gill Sans MT" w:hAnsi="Gill Sans MT"/>
          <w:sz w:val="22"/>
          <w:szCs w:val="22"/>
        </w:rPr>
        <w:t>) plus the following elements (5a-d):</w:t>
      </w:r>
    </w:p>
    <w:p w:rsidR="00B55E53" w:rsidRPr="009F78D2" w:rsidRDefault="00556FA7" w:rsidP="001A032F">
      <w:pPr>
        <w:numPr>
          <w:ilvl w:val="0"/>
          <w:numId w:val="18"/>
        </w:numPr>
        <w:rPr>
          <w:rFonts w:ascii="Gill Sans MT" w:hAnsi="Gill Sans MT"/>
          <w:sz w:val="22"/>
          <w:szCs w:val="22"/>
        </w:rPr>
      </w:pPr>
      <w:r w:rsidRPr="009F78D2">
        <w:rPr>
          <w:rFonts w:ascii="Gill Sans MT" w:hAnsi="Gill Sans MT"/>
          <w:sz w:val="22"/>
          <w:szCs w:val="22"/>
        </w:rPr>
        <w:t>G</w:t>
      </w:r>
      <w:r w:rsidR="000C1E55" w:rsidRPr="009F78D2">
        <w:rPr>
          <w:rFonts w:ascii="Gill Sans MT" w:hAnsi="Gill Sans MT"/>
          <w:sz w:val="22"/>
          <w:szCs w:val="22"/>
        </w:rPr>
        <w:t>eographic subdivisions smaller than a state</w:t>
      </w:r>
    </w:p>
    <w:p w:rsidR="00B55E53" w:rsidRPr="009F78D2" w:rsidRDefault="00556FA7" w:rsidP="001A032F">
      <w:pPr>
        <w:numPr>
          <w:ilvl w:val="0"/>
          <w:numId w:val="18"/>
        </w:numPr>
        <w:rPr>
          <w:rFonts w:ascii="Gill Sans MT" w:hAnsi="Gill Sans MT"/>
          <w:sz w:val="22"/>
          <w:szCs w:val="22"/>
        </w:rPr>
      </w:pPr>
      <w:r w:rsidRPr="009F78D2">
        <w:rPr>
          <w:rFonts w:ascii="Gill Sans MT" w:hAnsi="Gill Sans MT"/>
          <w:sz w:val="22"/>
          <w:szCs w:val="22"/>
        </w:rPr>
        <w:t>A</w:t>
      </w:r>
      <w:r w:rsidR="000C1E55" w:rsidRPr="009F78D2">
        <w:rPr>
          <w:rFonts w:ascii="Gill Sans MT" w:hAnsi="Gill Sans MT"/>
          <w:sz w:val="22"/>
          <w:szCs w:val="22"/>
        </w:rPr>
        <w:t>ll elements of dates (except year) related to an individual (including dates of admission, discharge, birth, death and, for individuals over 89 years old, the year of birth must not be used)</w:t>
      </w:r>
    </w:p>
    <w:p w:rsidR="00B55E53" w:rsidRPr="009F78D2" w:rsidRDefault="00556FA7" w:rsidP="001A032F">
      <w:pPr>
        <w:numPr>
          <w:ilvl w:val="0"/>
          <w:numId w:val="18"/>
        </w:numPr>
        <w:rPr>
          <w:rFonts w:ascii="Gill Sans MT" w:hAnsi="Gill Sans MT"/>
          <w:sz w:val="22"/>
          <w:szCs w:val="22"/>
        </w:rPr>
      </w:pPr>
      <w:r w:rsidRPr="009F78D2">
        <w:rPr>
          <w:rFonts w:ascii="Gill Sans MT" w:hAnsi="Gill Sans MT"/>
          <w:sz w:val="22"/>
          <w:szCs w:val="22"/>
        </w:rPr>
        <w:t>F</w:t>
      </w:r>
      <w:r w:rsidR="000C1E55" w:rsidRPr="009F78D2">
        <w:rPr>
          <w:rFonts w:ascii="Gill Sans MT" w:hAnsi="Gill Sans MT"/>
          <w:sz w:val="22"/>
          <w:szCs w:val="22"/>
        </w:rPr>
        <w:t>ull face photos or comparable images</w:t>
      </w:r>
    </w:p>
    <w:p w:rsidR="00B55E53" w:rsidRPr="009F78D2" w:rsidRDefault="00556FA7" w:rsidP="001A032F">
      <w:pPr>
        <w:numPr>
          <w:ilvl w:val="0"/>
          <w:numId w:val="18"/>
        </w:numPr>
        <w:rPr>
          <w:rFonts w:ascii="Gill Sans MT" w:hAnsi="Gill Sans MT"/>
          <w:sz w:val="22"/>
          <w:szCs w:val="22"/>
        </w:rPr>
      </w:pPr>
      <w:r w:rsidRPr="009F78D2">
        <w:rPr>
          <w:rFonts w:ascii="Gill Sans MT" w:hAnsi="Gill Sans MT"/>
          <w:sz w:val="22"/>
          <w:szCs w:val="22"/>
        </w:rPr>
        <w:t>A</w:t>
      </w:r>
      <w:r w:rsidR="000C1E55" w:rsidRPr="009F78D2">
        <w:rPr>
          <w:rFonts w:ascii="Gill Sans MT" w:hAnsi="Gill Sans MT"/>
          <w:sz w:val="22"/>
          <w:szCs w:val="22"/>
        </w:rPr>
        <w:t>ny unique numbering, characteristic or code.</w:t>
      </w:r>
    </w:p>
    <w:p w:rsidR="00447C6E" w:rsidRPr="009F78D2" w:rsidRDefault="00447C6E" w:rsidP="001A032F">
      <w:pPr>
        <w:ind w:left="1800"/>
      </w:pPr>
    </w:p>
    <w:p w:rsidR="00447C6E" w:rsidRPr="009F78D2" w:rsidRDefault="007B647D" w:rsidP="001A032F">
      <w:pPr>
        <w:pStyle w:val="ListParagraph"/>
        <w:numPr>
          <w:ilvl w:val="0"/>
          <w:numId w:val="19"/>
        </w:numPr>
        <w:rPr>
          <w:rFonts w:ascii="Gill Sans MT" w:hAnsi="Gill Sans MT"/>
          <w:sz w:val="22"/>
          <w:szCs w:val="22"/>
        </w:rPr>
      </w:pPr>
      <w:r w:rsidRPr="009F78D2">
        <w:rPr>
          <w:rFonts w:ascii="Gill Sans MT" w:hAnsi="Gill Sans MT"/>
          <w:sz w:val="22"/>
          <w:szCs w:val="22"/>
        </w:rPr>
        <w:t>The “Modified Data Set” means the data that is recoded from the Limited Data Set may be altered by the Parties to optimize the data for analysis, including but not limited to revisions such as the addition of summary scores, creation of new variables and application of analysis-specific exclusion criteria to the Limited Data Set.</w:t>
      </w:r>
    </w:p>
    <w:p w:rsidR="00190393" w:rsidRPr="009F78D2" w:rsidRDefault="00190393" w:rsidP="001A032F">
      <w:pPr>
        <w:pStyle w:val="ListParagraph"/>
        <w:rPr>
          <w:rFonts w:ascii="Gill Sans MT" w:hAnsi="Gill Sans MT"/>
          <w:sz w:val="22"/>
          <w:szCs w:val="22"/>
        </w:rPr>
      </w:pPr>
      <w:bookmarkStart w:id="0" w:name="_GoBack"/>
      <w:bookmarkEnd w:id="0"/>
    </w:p>
    <w:p w:rsidR="0032067B" w:rsidRDefault="007B647D" w:rsidP="001A032F">
      <w:pPr>
        <w:rPr>
          <w:rFonts w:ascii="Gill Sans MT" w:hAnsi="Gill Sans MT"/>
          <w:sz w:val="22"/>
          <w:szCs w:val="22"/>
          <w:u w:val="single"/>
        </w:rPr>
      </w:pPr>
      <w:r w:rsidRPr="009F78D2">
        <w:rPr>
          <w:rFonts w:ascii="Gill Sans MT" w:hAnsi="Gill Sans MT"/>
          <w:sz w:val="22"/>
          <w:szCs w:val="22"/>
          <w:u w:val="single"/>
        </w:rPr>
        <w:lastRenderedPageBreak/>
        <w:t xml:space="preserve">Data </w:t>
      </w:r>
      <w:r w:rsidR="001A1A10" w:rsidRPr="009F78D2">
        <w:rPr>
          <w:rFonts w:ascii="Gill Sans MT" w:hAnsi="Gill Sans MT"/>
          <w:sz w:val="22"/>
          <w:szCs w:val="22"/>
          <w:u w:val="single"/>
        </w:rPr>
        <w:t>Access, Ownership</w:t>
      </w:r>
      <w:r w:rsidRPr="009F78D2">
        <w:rPr>
          <w:rFonts w:ascii="Gill Sans MT" w:hAnsi="Gill Sans MT"/>
          <w:sz w:val="22"/>
          <w:szCs w:val="22"/>
          <w:u w:val="single"/>
        </w:rPr>
        <w:t xml:space="preserve"> and Limitations</w:t>
      </w:r>
    </w:p>
    <w:p w:rsidR="009F78D2" w:rsidRPr="009F78D2" w:rsidRDefault="009F78D2" w:rsidP="001A032F">
      <w:pPr>
        <w:rPr>
          <w:rFonts w:ascii="Gill Sans MT" w:hAnsi="Gill Sans MT"/>
          <w:sz w:val="22"/>
          <w:szCs w:val="22"/>
          <w:u w:val="single"/>
        </w:rPr>
      </w:pPr>
    </w:p>
    <w:p w:rsidR="00A7694C" w:rsidRPr="009F78D2" w:rsidRDefault="00A7694C" w:rsidP="001A032F">
      <w:pPr>
        <w:rPr>
          <w:rFonts w:ascii="Gill Sans MT" w:hAnsi="Gill Sans MT"/>
          <w:sz w:val="22"/>
          <w:szCs w:val="22"/>
        </w:rPr>
      </w:pPr>
      <w:r w:rsidRPr="009F78D2">
        <w:rPr>
          <w:rFonts w:ascii="Gill Sans MT" w:hAnsi="Gill Sans MT"/>
          <w:sz w:val="22"/>
          <w:szCs w:val="22"/>
        </w:rPr>
        <w:t>This Agreement sets forth the terms and conditions pursuant to which</w:t>
      </w:r>
      <w:r w:rsidR="00C977C7" w:rsidRPr="009F78D2">
        <w:rPr>
          <w:rFonts w:ascii="Gill Sans MT" w:hAnsi="Gill Sans MT"/>
          <w:sz w:val="22"/>
          <w:szCs w:val="22"/>
        </w:rPr>
        <w:t xml:space="preserve"> </w:t>
      </w:r>
      <w:r w:rsidR="001A1A10" w:rsidRPr="009F78D2">
        <w:rPr>
          <w:rFonts w:ascii="Gill Sans MT" w:hAnsi="Gill Sans MT"/>
          <w:sz w:val="22"/>
          <w:szCs w:val="22"/>
        </w:rPr>
        <w:t xml:space="preserve">the </w:t>
      </w:r>
      <w:r w:rsidR="00F34A9A" w:rsidRPr="009F78D2">
        <w:rPr>
          <w:rFonts w:ascii="Gill Sans MT" w:hAnsi="Gill Sans MT"/>
          <w:sz w:val="22"/>
          <w:szCs w:val="22"/>
        </w:rPr>
        <w:t>Covered Entity</w:t>
      </w:r>
      <w:r w:rsidRPr="009F78D2">
        <w:rPr>
          <w:rFonts w:ascii="Gill Sans MT" w:hAnsi="Gill Sans MT"/>
          <w:sz w:val="22"/>
          <w:szCs w:val="22"/>
        </w:rPr>
        <w:t xml:space="preserve"> will disclose certain </w:t>
      </w:r>
      <w:smartTag w:uri="urn:schemas-microsoft-com:office:smarttags" w:element="stockticker">
        <w:r w:rsidRPr="009F78D2">
          <w:rPr>
            <w:rFonts w:ascii="Gill Sans MT" w:hAnsi="Gill Sans MT"/>
            <w:sz w:val="22"/>
            <w:szCs w:val="22"/>
          </w:rPr>
          <w:t>PHI</w:t>
        </w:r>
      </w:smartTag>
      <w:r w:rsidRPr="009F78D2">
        <w:rPr>
          <w:rFonts w:ascii="Gill Sans MT" w:hAnsi="Gill Sans MT"/>
          <w:sz w:val="22"/>
          <w:szCs w:val="22"/>
        </w:rPr>
        <w:t xml:space="preserve"> to the </w:t>
      </w:r>
      <w:r w:rsidR="00F34A9A" w:rsidRPr="009F78D2">
        <w:rPr>
          <w:rFonts w:ascii="Gill Sans MT" w:hAnsi="Gill Sans MT"/>
          <w:sz w:val="22"/>
          <w:szCs w:val="22"/>
        </w:rPr>
        <w:t>Data Recipient</w:t>
      </w:r>
      <w:r w:rsidRPr="009F78D2">
        <w:rPr>
          <w:rFonts w:ascii="Gill Sans MT" w:hAnsi="Gill Sans MT"/>
          <w:sz w:val="22"/>
          <w:szCs w:val="22"/>
        </w:rPr>
        <w:t xml:space="preserve"> for purposes</w:t>
      </w:r>
      <w:r w:rsidR="00E24996" w:rsidRPr="009F78D2">
        <w:rPr>
          <w:rFonts w:ascii="Gill Sans MT" w:hAnsi="Gill Sans MT"/>
          <w:sz w:val="22"/>
          <w:szCs w:val="22"/>
        </w:rPr>
        <w:t xml:space="preserve"> outlined in the </w:t>
      </w:r>
      <w:r w:rsidR="00533028" w:rsidRPr="009F78D2">
        <w:rPr>
          <w:rFonts w:ascii="Gill Sans MT" w:hAnsi="Gill Sans MT"/>
          <w:sz w:val="22"/>
          <w:szCs w:val="22"/>
          <w:highlight w:val="lightGray"/>
        </w:rPr>
        <w:t>[</w:t>
      </w:r>
      <w:r w:rsidR="006110A3" w:rsidRPr="009F78D2">
        <w:rPr>
          <w:rFonts w:ascii="Gill Sans MT" w:hAnsi="Gill Sans MT"/>
          <w:sz w:val="22"/>
          <w:szCs w:val="22"/>
          <w:highlight w:val="lightGray"/>
        </w:rPr>
        <w:t>Project Name</w:t>
      </w:r>
      <w:r w:rsidR="00533028" w:rsidRPr="009F78D2">
        <w:rPr>
          <w:rFonts w:ascii="Gill Sans MT" w:hAnsi="Gill Sans MT"/>
          <w:sz w:val="22"/>
          <w:szCs w:val="22"/>
          <w:highlight w:val="lightGray"/>
        </w:rPr>
        <w:t>]</w:t>
      </w:r>
      <w:r w:rsidR="00533028" w:rsidRPr="009F78D2">
        <w:rPr>
          <w:rFonts w:ascii="Gill Sans MT" w:hAnsi="Gill Sans MT"/>
          <w:sz w:val="22"/>
          <w:szCs w:val="22"/>
        </w:rPr>
        <w:t xml:space="preserve"> </w:t>
      </w:r>
      <w:r w:rsidR="00E24996" w:rsidRPr="009F78D2">
        <w:rPr>
          <w:rFonts w:ascii="Gill Sans MT" w:hAnsi="Gill Sans MT"/>
          <w:sz w:val="22"/>
          <w:szCs w:val="22"/>
        </w:rPr>
        <w:t>Proposal</w:t>
      </w:r>
      <w:r w:rsidR="007B647D" w:rsidRPr="009F78D2">
        <w:rPr>
          <w:rFonts w:ascii="Gill Sans MT" w:hAnsi="Gill Sans MT"/>
          <w:sz w:val="22"/>
          <w:szCs w:val="22"/>
        </w:rPr>
        <w:t xml:space="preserve"> and summarized in the above Background.</w:t>
      </w:r>
    </w:p>
    <w:p w:rsidR="00A7694C" w:rsidRPr="009F78D2" w:rsidRDefault="00A7694C" w:rsidP="001A032F">
      <w:pPr>
        <w:ind w:left="1080"/>
        <w:rPr>
          <w:rFonts w:ascii="Gill Sans MT" w:hAnsi="Gill Sans MT"/>
          <w:sz w:val="22"/>
          <w:szCs w:val="22"/>
        </w:rPr>
      </w:pPr>
    </w:p>
    <w:p w:rsidR="00C977C7" w:rsidRPr="009F78D2" w:rsidRDefault="003C6EB9" w:rsidP="001A032F">
      <w:pPr>
        <w:numPr>
          <w:ilvl w:val="0"/>
          <w:numId w:val="1"/>
        </w:numPr>
        <w:rPr>
          <w:rFonts w:ascii="Gill Sans MT" w:hAnsi="Gill Sans MT"/>
          <w:sz w:val="22"/>
          <w:szCs w:val="22"/>
        </w:rPr>
      </w:pPr>
      <w:r w:rsidRPr="009F78D2">
        <w:rPr>
          <w:rFonts w:ascii="Gill Sans MT" w:hAnsi="Gill Sans MT"/>
          <w:sz w:val="22"/>
          <w:szCs w:val="22"/>
        </w:rPr>
        <w:t>The Data Recipient</w:t>
      </w:r>
      <w:r w:rsidR="00A7694C" w:rsidRPr="009F78D2">
        <w:rPr>
          <w:rFonts w:ascii="Gill Sans MT" w:hAnsi="Gill Sans MT"/>
          <w:sz w:val="22"/>
          <w:szCs w:val="22"/>
        </w:rPr>
        <w:t xml:space="preserve"> </w:t>
      </w:r>
      <w:r w:rsidRPr="009F78D2">
        <w:rPr>
          <w:rFonts w:ascii="Gill Sans MT" w:hAnsi="Gill Sans MT"/>
          <w:sz w:val="22"/>
          <w:szCs w:val="22"/>
        </w:rPr>
        <w:t>ma</w:t>
      </w:r>
      <w:r w:rsidR="00A7694C" w:rsidRPr="009F78D2">
        <w:rPr>
          <w:rFonts w:ascii="Gill Sans MT" w:hAnsi="Gill Sans MT"/>
          <w:sz w:val="22"/>
          <w:szCs w:val="22"/>
        </w:rPr>
        <w:t xml:space="preserve">y use the Data Set only for the following purposes: </w:t>
      </w:r>
    </w:p>
    <w:p w:rsidR="00C977C7" w:rsidRPr="009F78D2" w:rsidRDefault="00C977C7" w:rsidP="001A032F">
      <w:pPr>
        <w:rPr>
          <w:rFonts w:ascii="Gill Sans MT" w:hAnsi="Gill Sans MT"/>
          <w:sz w:val="22"/>
          <w:szCs w:val="22"/>
        </w:rPr>
      </w:pPr>
    </w:p>
    <w:p w:rsidR="00C977C7" w:rsidRPr="009F78D2" w:rsidRDefault="00FB71D1" w:rsidP="001A032F">
      <w:pPr>
        <w:numPr>
          <w:ilvl w:val="0"/>
          <w:numId w:val="8"/>
        </w:numPr>
        <w:tabs>
          <w:tab w:val="clear" w:pos="1080"/>
          <w:tab w:val="num" w:pos="1440"/>
        </w:tabs>
        <w:ind w:left="1440"/>
        <w:rPr>
          <w:rFonts w:ascii="Gill Sans MT" w:hAnsi="Gill Sans MT"/>
          <w:sz w:val="22"/>
          <w:szCs w:val="22"/>
        </w:rPr>
      </w:pPr>
      <w:r w:rsidRPr="009F78D2">
        <w:rPr>
          <w:rFonts w:ascii="Gill Sans MT" w:hAnsi="Gill Sans MT"/>
          <w:sz w:val="22"/>
          <w:szCs w:val="22"/>
          <w:highlight w:val="lightGray"/>
        </w:rPr>
        <w:t>[</w:t>
      </w:r>
      <w:r w:rsidR="00916F0B" w:rsidRPr="009F78D2">
        <w:rPr>
          <w:rFonts w:ascii="Gill Sans MT" w:hAnsi="Gill Sans MT"/>
          <w:sz w:val="22"/>
          <w:szCs w:val="22"/>
          <w:highlight w:val="lightGray"/>
        </w:rPr>
        <w:t>INSERT</w:t>
      </w:r>
      <w:r w:rsidR="00420C6F" w:rsidRPr="009F78D2">
        <w:rPr>
          <w:rFonts w:ascii="Gill Sans MT" w:hAnsi="Gill Sans MT"/>
          <w:sz w:val="22"/>
          <w:szCs w:val="22"/>
          <w:highlight w:val="lightGray"/>
        </w:rPr>
        <w:t xml:space="preserve"> how the project will use the</w:t>
      </w:r>
      <w:r w:rsidR="00916F0B" w:rsidRPr="009F78D2">
        <w:rPr>
          <w:rFonts w:ascii="Gill Sans MT" w:hAnsi="Gill Sans MT"/>
          <w:sz w:val="22"/>
          <w:szCs w:val="22"/>
          <w:highlight w:val="lightGray"/>
        </w:rPr>
        <w:t xml:space="preserve"> Data here</w:t>
      </w:r>
      <w:r w:rsidRPr="009F78D2">
        <w:rPr>
          <w:rFonts w:ascii="Gill Sans MT" w:hAnsi="Gill Sans MT"/>
          <w:sz w:val="22"/>
          <w:szCs w:val="22"/>
          <w:highlight w:val="lightGray"/>
        </w:rPr>
        <w:t>]</w:t>
      </w:r>
    </w:p>
    <w:p w:rsidR="00916F0B" w:rsidRPr="009F78D2" w:rsidRDefault="00916F0B" w:rsidP="00E63FE0">
      <w:pPr>
        <w:ind w:left="1440"/>
        <w:rPr>
          <w:rFonts w:ascii="Gill Sans MT" w:hAnsi="Gill Sans MT"/>
          <w:sz w:val="22"/>
          <w:szCs w:val="22"/>
        </w:rPr>
      </w:pPr>
    </w:p>
    <w:p w:rsidR="00BB2032" w:rsidRPr="009F78D2" w:rsidRDefault="00BB2032" w:rsidP="001A032F">
      <w:pPr>
        <w:rPr>
          <w:rFonts w:ascii="Gill Sans MT" w:hAnsi="Gill Sans MT"/>
          <w:sz w:val="22"/>
          <w:szCs w:val="22"/>
        </w:rPr>
      </w:pPr>
    </w:p>
    <w:p w:rsidR="003C6EB9" w:rsidRPr="009F78D2" w:rsidRDefault="00BB2032" w:rsidP="001A032F">
      <w:pPr>
        <w:numPr>
          <w:ilvl w:val="0"/>
          <w:numId w:val="1"/>
        </w:numPr>
        <w:rPr>
          <w:rFonts w:ascii="Gill Sans MT" w:hAnsi="Gill Sans MT"/>
          <w:sz w:val="22"/>
          <w:szCs w:val="22"/>
        </w:rPr>
      </w:pPr>
      <w:r w:rsidRPr="009F78D2">
        <w:rPr>
          <w:rFonts w:ascii="Gill Sans MT" w:hAnsi="Gill Sans MT"/>
          <w:sz w:val="22"/>
          <w:szCs w:val="22"/>
        </w:rPr>
        <w:t xml:space="preserve">On behalf of </w:t>
      </w:r>
      <w:r w:rsidR="00020F00">
        <w:rPr>
          <w:rFonts w:ascii="Gill Sans MT" w:hAnsi="Gill Sans MT"/>
          <w:sz w:val="22"/>
          <w:szCs w:val="22"/>
        </w:rPr>
        <w:t xml:space="preserve">the </w:t>
      </w:r>
      <w:r w:rsidRPr="009F78D2">
        <w:rPr>
          <w:rFonts w:ascii="Gill Sans MT" w:hAnsi="Gill Sans MT"/>
          <w:sz w:val="22"/>
          <w:szCs w:val="22"/>
        </w:rPr>
        <w:t>Data Recipient, the following individuals or classes of individuals are permitted to use or receive the Limited Data Set for the purposes described above</w:t>
      </w:r>
      <w:r w:rsidR="003C6EB9" w:rsidRPr="009F78D2">
        <w:rPr>
          <w:rFonts w:ascii="Gill Sans MT" w:hAnsi="Gill Sans MT"/>
          <w:sz w:val="22"/>
          <w:szCs w:val="22"/>
        </w:rPr>
        <w:t>:</w:t>
      </w:r>
      <w:r w:rsidR="003C6EB9" w:rsidRPr="009F78D2">
        <w:rPr>
          <w:rFonts w:ascii="Gill Sans MT" w:hAnsi="Gill Sans MT"/>
          <w:sz w:val="22"/>
          <w:szCs w:val="22"/>
        </w:rPr>
        <w:tab/>
      </w:r>
    </w:p>
    <w:p w:rsidR="003C6EB9" w:rsidRPr="00E63FE0" w:rsidRDefault="00420C6F" w:rsidP="001A032F">
      <w:pPr>
        <w:numPr>
          <w:ilvl w:val="0"/>
          <w:numId w:val="8"/>
        </w:numPr>
        <w:tabs>
          <w:tab w:val="clear" w:pos="1080"/>
          <w:tab w:val="num" w:pos="1440"/>
        </w:tabs>
        <w:ind w:left="1440"/>
        <w:rPr>
          <w:rFonts w:ascii="Gill Sans MT" w:hAnsi="Gill Sans MT"/>
          <w:sz w:val="22"/>
          <w:szCs w:val="22"/>
          <w:highlight w:val="lightGray"/>
        </w:rPr>
      </w:pPr>
      <w:r w:rsidRPr="00E63FE0">
        <w:rPr>
          <w:rFonts w:ascii="Gill Sans MT" w:hAnsi="Gill Sans MT"/>
          <w:sz w:val="22"/>
          <w:szCs w:val="22"/>
          <w:highlight w:val="lightGray"/>
        </w:rPr>
        <w:t>[INSERT position titles</w:t>
      </w:r>
      <w:r w:rsidR="003C6EB9" w:rsidRPr="00E63FE0">
        <w:rPr>
          <w:rFonts w:ascii="Gill Sans MT" w:hAnsi="Gill Sans MT"/>
          <w:sz w:val="22"/>
          <w:szCs w:val="22"/>
          <w:highlight w:val="lightGray"/>
        </w:rPr>
        <w:t xml:space="preserve"> </w:t>
      </w:r>
      <w:r w:rsidR="00E63FE0">
        <w:rPr>
          <w:rFonts w:ascii="Gill Sans MT" w:hAnsi="Gill Sans MT"/>
          <w:sz w:val="22"/>
          <w:szCs w:val="22"/>
          <w:highlight w:val="lightGray"/>
        </w:rPr>
        <w:t xml:space="preserve">or names </w:t>
      </w:r>
      <w:r w:rsidR="003C6EB9" w:rsidRPr="00E63FE0">
        <w:rPr>
          <w:rFonts w:ascii="Gill Sans MT" w:hAnsi="Gill Sans MT"/>
          <w:sz w:val="22"/>
          <w:szCs w:val="22"/>
          <w:highlight w:val="lightGray"/>
        </w:rPr>
        <w:t>here</w:t>
      </w:r>
      <w:r w:rsidRPr="00E63FE0">
        <w:rPr>
          <w:rFonts w:ascii="Gill Sans MT" w:hAnsi="Gill Sans MT"/>
          <w:sz w:val="22"/>
          <w:szCs w:val="22"/>
          <w:highlight w:val="lightGray"/>
        </w:rPr>
        <w:t xml:space="preserve"> of people who will have access to the data</w:t>
      </w:r>
      <w:r w:rsidR="003C6EB9" w:rsidRPr="00E63FE0">
        <w:rPr>
          <w:rFonts w:ascii="Gill Sans MT" w:hAnsi="Gill Sans MT"/>
          <w:sz w:val="22"/>
          <w:szCs w:val="22"/>
          <w:highlight w:val="lightGray"/>
        </w:rPr>
        <w:t>]</w:t>
      </w:r>
    </w:p>
    <w:p w:rsidR="00BB2032" w:rsidRPr="00E63FE0" w:rsidRDefault="00420C6F" w:rsidP="001A032F">
      <w:pPr>
        <w:numPr>
          <w:ilvl w:val="1"/>
          <w:numId w:val="1"/>
        </w:numPr>
        <w:rPr>
          <w:rFonts w:ascii="Gill Sans MT" w:hAnsi="Gill Sans MT"/>
          <w:sz w:val="22"/>
          <w:szCs w:val="22"/>
          <w:highlight w:val="lightGray"/>
        </w:rPr>
      </w:pPr>
      <w:r w:rsidRPr="00E63FE0">
        <w:rPr>
          <w:rFonts w:ascii="Gill Sans MT" w:hAnsi="Gill Sans MT"/>
          <w:sz w:val="22"/>
          <w:szCs w:val="22"/>
          <w:highlight w:val="lightGray"/>
        </w:rPr>
        <w:t>[</w:t>
      </w:r>
      <w:r w:rsidR="00E63FE0">
        <w:rPr>
          <w:rFonts w:ascii="Gill Sans MT" w:hAnsi="Gill Sans MT"/>
          <w:sz w:val="22"/>
          <w:szCs w:val="22"/>
          <w:highlight w:val="lightGray"/>
        </w:rPr>
        <w:t>If</w:t>
      </w:r>
      <w:r w:rsidR="00E63FE0" w:rsidRPr="00E63FE0">
        <w:rPr>
          <w:rFonts w:ascii="Gill Sans MT" w:hAnsi="Gill Sans MT"/>
          <w:sz w:val="22"/>
          <w:szCs w:val="22"/>
          <w:highlight w:val="lightGray"/>
        </w:rPr>
        <w:t xml:space="preserve"> you are requiring</w:t>
      </w:r>
      <w:r w:rsidR="00E63FE0">
        <w:rPr>
          <w:rFonts w:ascii="Gill Sans MT" w:hAnsi="Gill Sans MT"/>
          <w:sz w:val="22"/>
          <w:szCs w:val="22"/>
          <w:highlight w:val="lightGray"/>
        </w:rPr>
        <w:t xml:space="preserve"> </w:t>
      </w:r>
      <w:r w:rsidR="00E63FE0" w:rsidRPr="00E63FE0">
        <w:rPr>
          <w:rFonts w:ascii="Gill Sans MT" w:hAnsi="Gill Sans MT"/>
          <w:sz w:val="22"/>
          <w:szCs w:val="22"/>
          <w:highlight w:val="lightGray"/>
        </w:rPr>
        <w:t>Confidentiality Agreements</w:t>
      </w:r>
      <w:r w:rsidR="00E63FE0">
        <w:rPr>
          <w:rFonts w:ascii="Gill Sans MT" w:hAnsi="Gill Sans MT"/>
          <w:sz w:val="22"/>
          <w:szCs w:val="22"/>
          <w:highlight w:val="lightGray"/>
        </w:rPr>
        <w:t xml:space="preserve"> for data users,</w:t>
      </w:r>
      <w:r w:rsidR="00E63FE0" w:rsidRPr="00E63FE0">
        <w:rPr>
          <w:rFonts w:ascii="Gill Sans MT" w:hAnsi="Gill Sans MT"/>
          <w:sz w:val="22"/>
          <w:szCs w:val="22"/>
          <w:highlight w:val="lightGray"/>
        </w:rPr>
        <w:t xml:space="preserve"> </w:t>
      </w:r>
      <w:r w:rsidR="00E63FE0">
        <w:rPr>
          <w:rFonts w:ascii="Gill Sans MT" w:hAnsi="Gill Sans MT"/>
          <w:sz w:val="22"/>
          <w:szCs w:val="22"/>
          <w:highlight w:val="lightGray"/>
        </w:rPr>
        <w:t>include</w:t>
      </w:r>
      <w:r w:rsidRPr="00E63FE0">
        <w:rPr>
          <w:rFonts w:ascii="Gill Sans MT" w:hAnsi="Gill Sans MT"/>
          <w:sz w:val="22"/>
          <w:szCs w:val="22"/>
          <w:highlight w:val="lightGray"/>
        </w:rPr>
        <w:t xml:space="preserve"> language about data users providing signed Confidentiality Agreements </w:t>
      </w:r>
      <w:r w:rsidR="001A1A10" w:rsidRPr="00E63FE0">
        <w:rPr>
          <w:rFonts w:ascii="Gill Sans MT" w:hAnsi="Gill Sans MT"/>
          <w:sz w:val="22"/>
          <w:szCs w:val="22"/>
          <w:highlight w:val="lightGray"/>
        </w:rPr>
        <w:t>and include Confidentiality Agreements as attachments to the DUA</w:t>
      </w:r>
      <w:r w:rsidRPr="00E63FE0">
        <w:rPr>
          <w:rFonts w:ascii="Gill Sans MT" w:hAnsi="Gill Sans MT"/>
          <w:sz w:val="22"/>
          <w:szCs w:val="22"/>
          <w:highlight w:val="lightGray"/>
        </w:rPr>
        <w:t>.]</w:t>
      </w:r>
    </w:p>
    <w:p w:rsidR="00C94FC4" w:rsidRPr="009F78D2" w:rsidRDefault="00C94FC4" w:rsidP="001A032F">
      <w:pPr>
        <w:ind w:left="720"/>
        <w:rPr>
          <w:rFonts w:ascii="Gill Sans MT" w:hAnsi="Gill Sans MT"/>
          <w:sz w:val="22"/>
          <w:szCs w:val="22"/>
        </w:rPr>
      </w:pPr>
    </w:p>
    <w:p w:rsidR="001112FA" w:rsidRPr="009F78D2" w:rsidRDefault="001112FA" w:rsidP="001A032F">
      <w:pPr>
        <w:numPr>
          <w:ilvl w:val="0"/>
          <w:numId w:val="1"/>
        </w:numPr>
        <w:shd w:val="clear" w:color="auto" w:fill="BFBFBF" w:themeFill="background1" w:themeFillShade="BF"/>
        <w:rPr>
          <w:rFonts w:ascii="Gill Sans MT" w:hAnsi="Gill Sans MT"/>
          <w:sz w:val="22"/>
          <w:szCs w:val="22"/>
        </w:rPr>
      </w:pPr>
      <w:r w:rsidRPr="009F78D2">
        <w:rPr>
          <w:rFonts w:ascii="Gill Sans MT" w:hAnsi="Gill Sans MT"/>
          <w:sz w:val="22"/>
          <w:szCs w:val="22"/>
        </w:rPr>
        <w:t>Regarding ownership – [Basic ownership language options for you to adapt.]</w:t>
      </w:r>
    </w:p>
    <w:p w:rsidR="001112FA" w:rsidRPr="009F78D2" w:rsidRDefault="001112FA" w:rsidP="001A032F">
      <w:pPr>
        <w:numPr>
          <w:ilvl w:val="1"/>
          <w:numId w:val="1"/>
        </w:numPr>
        <w:shd w:val="clear" w:color="auto" w:fill="BFBFBF" w:themeFill="background1" w:themeFillShade="BF"/>
        <w:rPr>
          <w:rFonts w:ascii="Gill Sans MT" w:hAnsi="Gill Sans MT"/>
          <w:sz w:val="22"/>
          <w:szCs w:val="22"/>
        </w:rPr>
      </w:pPr>
      <w:r w:rsidRPr="009F78D2">
        <w:rPr>
          <w:rFonts w:ascii="Gill Sans MT" w:hAnsi="Gill Sans MT"/>
          <w:sz w:val="22"/>
          <w:szCs w:val="22"/>
        </w:rPr>
        <w:t xml:space="preserve">The Covered Entity retains any and all rights to the proprietary information, confidential information and/or </w:t>
      </w:r>
      <w:r w:rsidR="00F35838">
        <w:rPr>
          <w:rFonts w:ascii="Gill Sans MT" w:hAnsi="Gill Sans MT"/>
          <w:sz w:val="22"/>
          <w:szCs w:val="22"/>
        </w:rPr>
        <w:t>D</w:t>
      </w:r>
      <w:r w:rsidRPr="009F78D2">
        <w:rPr>
          <w:rFonts w:ascii="Gill Sans MT" w:hAnsi="Gill Sans MT"/>
          <w:sz w:val="22"/>
          <w:szCs w:val="22"/>
        </w:rPr>
        <w:t xml:space="preserve">ata </w:t>
      </w:r>
      <w:r w:rsidR="00F35838">
        <w:rPr>
          <w:rFonts w:ascii="Gill Sans MT" w:hAnsi="Gill Sans MT"/>
          <w:sz w:val="22"/>
          <w:szCs w:val="22"/>
        </w:rPr>
        <w:t>S</w:t>
      </w:r>
      <w:r w:rsidRPr="009F78D2">
        <w:rPr>
          <w:rFonts w:ascii="Gill Sans MT" w:hAnsi="Gill Sans MT"/>
          <w:sz w:val="22"/>
          <w:szCs w:val="22"/>
        </w:rPr>
        <w:t xml:space="preserve">et(s) </w:t>
      </w:r>
      <w:r w:rsidR="00020F00">
        <w:rPr>
          <w:rFonts w:ascii="Gill Sans MT" w:hAnsi="Gill Sans MT"/>
          <w:sz w:val="22"/>
          <w:szCs w:val="22"/>
        </w:rPr>
        <w:t>the Covered Entity provides to t</w:t>
      </w:r>
      <w:r w:rsidRPr="009F78D2">
        <w:rPr>
          <w:rFonts w:ascii="Gill Sans MT" w:hAnsi="Gill Sans MT"/>
          <w:sz w:val="22"/>
          <w:szCs w:val="22"/>
        </w:rPr>
        <w:t>he Data Recipient.</w:t>
      </w:r>
    </w:p>
    <w:p w:rsidR="00FF65E9" w:rsidRPr="009F78D2" w:rsidRDefault="00FF65E9" w:rsidP="001A032F">
      <w:pPr>
        <w:numPr>
          <w:ilvl w:val="1"/>
          <w:numId w:val="1"/>
        </w:numPr>
        <w:shd w:val="clear" w:color="auto" w:fill="BFBFBF" w:themeFill="background1" w:themeFillShade="BF"/>
        <w:rPr>
          <w:rFonts w:ascii="Gill Sans MT" w:hAnsi="Gill Sans MT"/>
          <w:sz w:val="22"/>
          <w:szCs w:val="22"/>
        </w:rPr>
      </w:pPr>
      <w:r w:rsidRPr="009F78D2">
        <w:rPr>
          <w:rFonts w:ascii="Gill Sans MT" w:hAnsi="Gill Sans MT"/>
          <w:sz w:val="22"/>
          <w:szCs w:val="22"/>
        </w:rPr>
        <w:t xml:space="preserve">The Covered Entity shall hold and retain all </w:t>
      </w:r>
      <w:r w:rsidR="00D54B4B" w:rsidRPr="009F78D2">
        <w:rPr>
          <w:rFonts w:ascii="Gill Sans MT" w:hAnsi="Gill Sans MT"/>
          <w:sz w:val="22"/>
          <w:szCs w:val="22"/>
        </w:rPr>
        <w:t xml:space="preserve">ownership rights to confidential information, </w:t>
      </w:r>
      <w:r w:rsidRPr="009F78D2">
        <w:rPr>
          <w:rFonts w:ascii="Gill Sans MT" w:hAnsi="Gill Sans MT"/>
          <w:sz w:val="22"/>
          <w:szCs w:val="22"/>
        </w:rPr>
        <w:t>intellectual property, including copyright to all materials,</w:t>
      </w:r>
      <w:r w:rsidR="00D54B4B" w:rsidRPr="009F78D2">
        <w:rPr>
          <w:rFonts w:ascii="Gill Sans MT" w:hAnsi="Gill Sans MT"/>
          <w:sz w:val="22"/>
          <w:szCs w:val="22"/>
        </w:rPr>
        <w:t xml:space="preserve"> the </w:t>
      </w:r>
      <w:r w:rsidR="00F35838">
        <w:rPr>
          <w:rFonts w:ascii="Gill Sans MT" w:hAnsi="Gill Sans MT"/>
          <w:sz w:val="22"/>
          <w:szCs w:val="22"/>
          <w:shd w:val="clear" w:color="auto" w:fill="BFBFBF" w:themeFill="background1" w:themeFillShade="BF"/>
        </w:rPr>
        <w:t>[Limited Data Set or other D</w:t>
      </w:r>
      <w:r w:rsidR="00D54B4B" w:rsidRPr="009F78D2">
        <w:rPr>
          <w:rFonts w:ascii="Gill Sans MT" w:hAnsi="Gill Sans MT"/>
          <w:sz w:val="22"/>
          <w:szCs w:val="22"/>
          <w:shd w:val="clear" w:color="auto" w:fill="BFBFBF" w:themeFill="background1" w:themeFillShade="BF"/>
        </w:rPr>
        <w:t xml:space="preserve">ata </w:t>
      </w:r>
      <w:r w:rsidR="00F35838">
        <w:rPr>
          <w:rFonts w:ascii="Gill Sans MT" w:hAnsi="Gill Sans MT"/>
          <w:sz w:val="22"/>
          <w:szCs w:val="22"/>
          <w:shd w:val="clear" w:color="auto" w:fill="BFBFBF" w:themeFill="background1" w:themeFillShade="BF"/>
        </w:rPr>
        <w:t>S</w:t>
      </w:r>
      <w:r w:rsidR="00D54B4B" w:rsidRPr="009F78D2">
        <w:rPr>
          <w:rFonts w:ascii="Gill Sans MT" w:hAnsi="Gill Sans MT"/>
          <w:sz w:val="22"/>
          <w:szCs w:val="22"/>
          <w:shd w:val="clear" w:color="auto" w:fill="BFBFBF" w:themeFill="background1" w:themeFillShade="BF"/>
        </w:rPr>
        <w:t>et name], and</w:t>
      </w:r>
      <w:r w:rsidRPr="009F78D2">
        <w:rPr>
          <w:rFonts w:ascii="Gill Sans MT" w:hAnsi="Gill Sans MT"/>
          <w:sz w:val="22"/>
          <w:szCs w:val="22"/>
          <w:shd w:val="clear" w:color="auto" w:fill="BFBFBF" w:themeFill="background1" w:themeFillShade="BF"/>
        </w:rPr>
        <w:t xml:space="preserve"> </w:t>
      </w:r>
      <w:r w:rsidRPr="009F78D2">
        <w:rPr>
          <w:rFonts w:ascii="Gill Sans MT" w:hAnsi="Gill Sans MT"/>
          <w:sz w:val="22"/>
          <w:szCs w:val="22"/>
        </w:rPr>
        <w:t xml:space="preserve">products created by </w:t>
      </w:r>
      <w:r w:rsidR="00020F00">
        <w:rPr>
          <w:rFonts w:ascii="Gill Sans MT" w:hAnsi="Gill Sans MT"/>
          <w:sz w:val="22"/>
          <w:szCs w:val="22"/>
        </w:rPr>
        <w:t>t</w:t>
      </w:r>
      <w:r w:rsidR="00D54B4B" w:rsidRPr="009F78D2">
        <w:rPr>
          <w:rFonts w:ascii="Gill Sans MT" w:hAnsi="Gill Sans MT"/>
          <w:sz w:val="22"/>
          <w:szCs w:val="22"/>
        </w:rPr>
        <w:t>he Covered Entity</w:t>
      </w:r>
      <w:r w:rsidR="00F35838">
        <w:rPr>
          <w:rFonts w:ascii="Gill Sans MT" w:hAnsi="Gill Sans MT"/>
          <w:sz w:val="22"/>
          <w:szCs w:val="22"/>
        </w:rPr>
        <w:t xml:space="preserve">. </w:t>
      </w:r>
      <w:r w:rsidRPr="009F78D2">
        <w:rPr>
          <w:rFonts w:ascii="Gill Sans MT" w:hAnsi="Gill Sans MT"/>
          <w:sz w:val="22"/>
          <w:szCs w:val="22"/>
        </w:rPr>
        <w:t>Pr</w:t>
      </w:r>
      <w:r w:rsidR="00020F00">
        <w:rPr>
          <w:rFonts w:ascii="Gill Sans MT" w:hAnsi="Gill Sans MT"/>
          <w:sz w:val="22"/>
          <w:szCs w:val="22"/>
        </w:rPr>
        <w:t>oducts created by t</w:t>
      </w:r>
      <w:r w:rsidRPr="009F78D2">
        <w:rPr>
          <w:rFonts w:ascii="Gill Sans MT" w:hAnsi="Gill Sans MT"/>
          <w:sz w:val="22"/>
          <w:szCs w:val="22"/>
        </w:rPr>
        <w:t>he Da</w:t>
      </w:r>
      <w:r w:rsidR="00020F00">
        <w:rPr>
          <w:rFonts w:ascii="Gill Sans MT" w:hAnsi="Gill Sans MT"/>
          <w:sz w:val="22"/>
          <w:szCs w:val="22"/>
        </w:rPr>
        <w:t>ta Recipient shall be owned by t</w:t>
      </w:r>
      <w:r w:rsidRPr="009F78D2">
        <w:rPr>
          <w:rFonts w:ascii="Gill Sans MT" w:hAnsi="Gill Sans MT"/>
          <w:sz w:val="22"/>
          <w:szCs w:val="22"/>
        </w:rPr>
        <w:t>he Data Recipient</w:t>
      </w:r>
      <w:r w:rsidR="00F35838">
        <w:rPr>
          <w:rFonts w:ascii="Gill Sans MT" w:hAnsi="Gill Sans MT"/>
          <w:sz w:val="22"/>
          <w:szCs w:val="22"/>
        </w:rPr>
        <w:t xml:space="preserve">. </w:t>
      </w:r>
      <w:r w:rsidRPr="009F78D2">
        <w:rPr>
          <w:rFonts w:ascii="Gill Sans MT" w:hAnsi="Gill Sans MT"/>
          <w:sz w:val="22"/>
          <w:szCs w:val="22"/>
        </w:rPr>
        <w:t xml:space="preserve">Products jointly created by both </w:t>
      </w:r>
      <w:r w:rsidR="00020F00">
        <w:rPr>
          <w:rFonts w:ascii="Gill Sans MT" w:hAnsi="Gill Sans MT"/>
          <w:sz w:val="22"/>
          <w:szCs w:val="22"/>
        </w:rPr>
        <w:t>t</w:t>
      </w:r>
      <w:r w:rsidR="00D54B4B" w:rsidRPr="009F78D2">
        <w:rPr>
          <w:rFonts w:ascii="Gill Sans MT" w:hAnsi="Gill Sans MT"/>
          <w:sz w:val="22"/>
          <w:szCs w:val="22"/>
        </w:rPr>
        <w:t xml:space="preserve">he </w:t>
      </w:r>
      <w:r w:rsidR="00D13B67" w:rsidRPr="009F78D2">
        <w:rPr>
          <w:rFonts w:ascii="Gill Sans MT" w:hAnsi="Gill Sans MT"/>
          <w:sz w:val="22"/>
          <w:szCs w:val="22"/>
        </w:rPr>
        <w:t>Data Recipient</w:t>
      </w:r>
      <w:r w:rsidR="00D54B4B" w:rsidRPr="009F78D2">
        <w:rPr>
          <w:rFonts w:ascii="Gill Sans MT" w:hAnsi="Gill Sans MT"/>
          <w:sz w:val="22"/>
          <w:szCs w:val="22"/>
        </w:rPr>
        <w:t xml:space="preserve"> </w:t>
      </w:r>
      <w:r w:rsidRPr="009F78D2">
        <w:rPr>
          <w:rFonts w:ascii="Gill Sans MT" w:hAnsi="Gill Sans MT"/>
          <w:sz w:val="22"/>
          <w:szCs w:val="22"/>
        </w:rPr>
        <w:t xml:space="preserve">and </w:t>
      </w:r>
      <w:r w:rsidR="00020F00">
        <w:rPr>
          <w:rFonts w:ascii="Gill Sans MT" w:hAnsi="Gill Sans MT"/>
          <w:sz w:val="22"/>
          <w:szCs w:val="22"/>
        </w:rPr>
        <w:t>t</w:t>
      </w:r>
      <w:r w:rsidR="00D54B4B" w:rsidRPr="009F78D2">
        <w:rPr>
          <w:rFonts w:ascii="Gill Sans MT" w:hAnsi="Gill Sans MT"/>
          <w:sz w:val="22"/>
          <w:szCs w:val="22"/>
        </w:rPr>
        <w:t xml:space="preserve">he Covered Entity </w:t>
      </w:r>
      <w:r w:rsidRPr="009F78D2">
        <w:rPr>
          <w:rFonts w:ascii="Gill Sans MT" w:hAnsi="Gill Sans MT"/>
          <w:sz w:val="22"/>
          <w:szCs w:val="22"/>
        </w:rPr>
        <w:t>shall be jointly owned.</w:t>
      </w:r>
    </w:p>
    <w:p w:rsidR="001112FA" w:rsidRPr="009F78D2" w:rsidRDefault="001112FA" w:rsidP="001A032F">
      <w:pPr>
        <w:ind w:left="720"/>
        <w:rPr>
          <w:rFonts w:ascii="Gill Sans MT" w:hAnsi="Gill Sans MT"/>
          <w:sz w:val="22"/>
          <w:szCs w:val="22"/>
        </w:rPr>
      </w:pPr>
    </w:p>
    <w:p w:rsidR="001112FA" w:rsidRPr="009F78D2" w:rsidRDefault="00020F00" w:rsidP="001A032F">
      <w:pPr>
        <w:numPr>
          <w:ilvl w:val="0"/>
          <w:numId w:val="1"/>
        </w:numPr>
        <w:rPr>
          <w:rFonts w:ascii="Gill Sans MT" w:hAnsi="Gill Sans MT"/>
          <w:sz w:val="22"/>
          <w:szCs w:val="22"/>
        </w:rPr>
      </w:pPr>
      <w:r>
        <w:rPr>
          <w:rFonts w:ascii="Gill Sans MT" w:hAnsi="Gill Sans MT"/>
          <w:sz w:val="22"/>
          <w:szCs w:val="22"/>
        </w:rPr>
        <w:t xml:space="preserve">The </w:t>
      </w:r>
      <w:r w:rsidR="00A7694C" w:rsidRPr="009F78D2">
        <w:rPr>
          <w:rFonts w:ascii="Gill Sans MT" w:hAnsi="Gill Sans MT"/>
          <w:sz w:val="22"/>
          <w:szCs w:val="22"/>
        </w:rPr>
        <w:t xml:space="preserve">Data Recipient agrees not to use or disclose the Data Set for any purpose </w:t>
      </w:r>
      <w:r w:rsidR="001112FA" w:rsidRPr="009F78D2">
        <w:rPr>
          <w:rFonts w:ascii="Gill Sans MT" w:hAnsi="Gill Sans MT"/>
          <w:sz w:val="22"/>
          <w:szCs w:val="22"/>
        </w:rPr>
        <w:t xml:space="preserve">or secondary use </w:t>
      </w:r>
      <w:r w:rsidR="00A7694C" w:rsidRPr="009F78D2">
        <w:rPr>
          <w:rFonts w:ascii="Gill Sans MT" w:hAnsi="Gill Sans MT"/>
          <w:sz w:val="22"/>
          <w:szCs w:val="22"/>
        </w:rPr>
        <w:t>other than the reporting purposes outlined above or as required by law.</w:t>
      </w:r>
      <w:r w:rsidR="001112FA" w:rsidRPr="009F78D2">
        <w:rPr>
          <w:rFonts w:ascii="Gill Sans MT" w:hAnsi="Gill Sans MT"/>
          <w:sz w:val="22"/>
          <w:szCs w:val="22"/>
        </w:rPr>
        <w:t xml:space="preserve"> </w:t>
      </w:r>
    </w:p>
    <w:p w:rsidR="001112FA" w:rsidRPr="009F78D2" w:rsidRDefault="001112FA" w:rsidP="001A032F">
      <w:pPr>
        <w:pStyle w:val="ListParagraph"/>
        <w:rPr>
          <w:rFonts w:ascii="Gill Sans MT" w:hAnsi="Gill Sans MT"/>
          <w:sz w:val="22"/>
          <w:szCs w:val="22"/>
        </w:rPr>
      </w:pPr>
    </w:p>
    <w:p w:rsidR="00A7694C" w:rsidRPr="00043CAE" w:rsidRDefault="001112FA" w:rsidP="001A032F">
      <w:pPr>
        <w:numPr>
          <w:ilvl w:val="1"/>
          <w:numId w:val="1"/>
        </w:numPr>
        <w:rPr>
          <w:rFonts w:ascii="Gill Sans MT" w:hAnsi="Gill Sans MT"/>
          <w:sz w:val="22"/>
          <w:szCs w:val="22"/>
          <w:highlight w:val="lightGray"/>
        </w:rPr>
      </w:pPr>
      <w:r w:rsidRPr="00043CAE">
        <w:rPr>
          <w:rFonts w:ascii="Gill Sans MT" w:hAnsi="Gill Sans MT"/>
          <w:sz w:val="22"/>
          <w:szCs w:val="22"/>
          <w:highlight w:val="lightGray"/>
        </w:rPr>
        <w:t xml:space="preserve">[If the parties in the agreement </w:t>
      </w:r>
      <w:r w:rsidR="00E63FE0" w:rsidRPr="00043CAE">
        <w:rPr>
          <w:rFonts w:ascii="Gill Sans MT" w:hAnsi="Gill Sans MT"/>
          <w:sz w:val="22"/>
          <w:szCs w:val="22"/>
          <w:highlight w:val="lightGray"/>
        </w:rPr>
        <w:t>wish</w:t>
      </w:r>
      <w:r w:rsidRPr="00043CAE">
        <w:rPr>
          <w:rFonts w:ascii="Gill Sans MT" w:hAnsi="Gill Sans MT"/>
          <w:sz w:val="22"/>
          <w:szCs w:val="22"/>
          <w:highlight w:val="lightGray"/>
        </w:rPr>
        <w:t xml:space="preserve"> to allow for secondary data use or analys</w:t>
      </w:r>
      <w:r w:rsidR="00043CAE">
        <w:rPr>
          <w:rFonts w:ascii="Gill Sans MT" w:hAnsi="Gill Sans MT"/>
          <w:sz w:val="22"/>
          <w:szCs w:val="22"/>
          <w:highlight w:val="lightGray"/>
        </w:rPr>
        <w:t>e</w:t>
      </w:r>
      <w:r w:rsidRPr="00043CAE">
        <w:rPr>
          <w:rFonts w:ascii="Gill Sans MT" w:hAnsi="Gill Sans MT"/>
          <w:sz w:val="22"/>
          <w:szCs w:val="22"/>
          <w:highlight w:val="lightGray"/>
        </w:rPr>
        <w:t>s</w:t>
      </w:r>
      <w:r w:rsidR="001A1A10" w:rsidRPr="00043CAE">
        <w:rPr>
          <w:rFonts w:ascii="Gill Sans MT" w:hAnsi="Gill Sans MT"/>
          <w:sz w:val="22"/>
          <w:szCs w:val="22"/>
          <w:highlight w:val="lightGray"/>
        </w:rPr>
        <w:t>,</w:t>
      </w:r>
      <w:r w:rsidRPr="00043CAE">
        <w:rPr>
          <w:rFonts w:ascii="Gill Sans MT" w:hAnsi="Gill Sans MT"/>
          <w:sz w:val="22"/>
          <w:szCs w:val="22"/>
          <w:highlight w:val="lightGray"/>
        </w:rPr>
        <w:t xml:space="preserve"> include</w:t>
      </w:r>
      <w:r w:rsidR="00B366F9" w:rsidRPr="00043CAE">
        <w:rPr>
          <w:rFonts w:ascii="Gill Sans MT" w:hAnsi="Gill Sans MT"/>
          <w:sz w:val="22"/>
          <w:szCs w:val="22"/>
          <w:highlight w:val="lightGray"/>
        </w:rPr>
        <w:t xml:space="preserve"> the specific</w:t>
      </w:r>
      <w:r w:rsidRPr="00043CAE">
        <w:rPr>
          <w:rFonts w:ascii="Gill Sans MT" w:hAnsi="Gill Sans MT"/>
          <w:sz w:val="22"/>
          <w:szCs w:val="22"/>
          <w:highlight w:val="lightGray"/>
        </w:rPr>
        <w:t xml:space="preserve"> parameters under which secondary use is allowed. This could include </w:t>
      </w:r>
      <w:r w:rsidR="00B366F9" w:rsidRPr="00043CAE">
        <w:rPr>
          <w:rFonts w:ascii="Gill Sans MT" w:hAnsi="Gill Sans MT"/>
          <w:sz w:val="22"/>
          <w:szCs w:val="22"/>
          <w:highlight w:val="lightGray"/>
        </w:rPr>
        <w:t>submitting a proposal for secondary data analys</w:t>
      </w:r>
      <w:r w:rsidR="00043CAE">
        <w:rPr>
          <w:rFonts w:ascii="Gill Sans MT" w:hAnsi="Gill Sans MT"/>
          <w:sz w:val="22"/>
          <w:szCs w:val="22"/>
          <w:highlight w:val="lightGray"/>
        </w:rPr>
        <w:t>e</w:t>
      </w:r>
      <w:r w:rsidR="00B366F9" w:rsidRPr="00043CAE">
        <w:rPr>
          <w:rFonts w:ascii="Gill Sans MT" w:hAnsi="Gill Sans MT"/>
          <w:sz w:val="22"/>
          <w:szCs w:val="22"/>
          <w:highlight w:val="lightGray"/>
        </w:rPr>
        <w:t xml:space="preserve">s and obtaining written approval </w:t>
      </w:r>
      <w:r w:rsidRPr="00043CAE">
        <w:rPr>
          <w:rFonts w:ascii="Gill Sans MT" w:hAnsi="Gill Sans MT"/>
          <w:sz w:val="22"/>
          <w:szCs w:val="22"/>
          <w:highlight w:val="lightGray"/>
        </w:rPr>
        <w:t xml:space="preserve">from </w:t>
      </w:r>
      <w:r w:rsidR="00043CAE">
        <w:rPr>
          <w:rFonts w:ascii="Gill Sans MT" w:hAnsi="Gill Sans MT"/>
          <w:sz w:val="22"/>
          <w:szCs w:val="22"/>
          <w:highlight w:val="lightGray"/>
        </w:rPr>
        <w:t>t</w:t>
      </w:r>
      <w:r w:rsidRPr="00043CAE">
        <w:rPr>
          <w:rFonts w:ascii="Gill Sans MT" w:hAnsi="Gill Sans MT"/>
          <w:sz w:val="22"/>
          <w:szCs w:val="22"/>
          <w:highlight w:val="lightGray"/>
        </w:rPr>
        <w:t>he Covered Entity</w:t>
      </w:r>
      <w:r w:rsidR="00B366F9" w:rsidRPr="00043CAE">
        <w:rPr>
          <w:rFonts w:ascii="Gill Sans MT" w:hAnsi="Gill Sans MT"/>
          <w:sz w:val="22"/>
          <w:szCs w:val="22"/>
          <w:highlight w:val="lightGray"/>
        </w:rPr>
        <w:t xml:space="preserve"> or other approving parties</w:t>
      </w:r>
      <w:r w:rsidRPr="00043CAE">
        <w:rPr>
          <w:rFonts w:ascii="Gill Sans MT" w:hAnsi="Gill Sans MT"/>
          <w:sz w:val="22"/>
          <w:szCs w:val="22"/>
          <w:highlight w:val="lightGray"/>
        </w:rPr>
        <w:t>.]</w:t>
      </w:r>
    </w:p>
    <w:p w:rsidR="00B366F9" w:rsidRPr="009F78D2" w:rsidRDefault="00B366F9" w:rsidP="001A032F">
      <w:pPr>
        <w:ind w:left="1440"/>
        <w:rPr>
          <w:rFonts w:ascii="Gill Sans MT" w:hAnsi="Gill Sans MT"/>
          <w:sz w:val="22"/>
          <w:szCs w:val="22"/>
        </w:rPr>
      </w:pPr>
    </w:p>
    <w:p w:rsidR="00B366F9" w:rsidRPr="009F78D2" w:rsidRDefault="00020F00" w:rsidP="001A032F">
      <w:pPr>
        <w:numPr>
          <w:ilvl w:val="0"/>
          <w:numId w:val="1"/>
        </w:numPr>
        <w:rPr>
          <w:rFonts w:ascii="Gill Sans MT" w:hAnsi="Gill Sans MT"/>
          <w:sz w:val="22"/>
          <w:szCs w:val="22"/>
        </w:rPr>
      </w:pPr>
      <w:r>
        <w:rPr>
          <w:rFonts w:ascii="Gill Sans MT" w:hAnsi="Gill Sans MT"/>
          <w:sz w:val="22"/>
          <w:szCs w:val="22"/>
        </w:rPr>
        <w:t xml:space="preserve">The </w:t>
      </w:r>
      <w:r w:rsidR="00B366F9" w:rsidRPr="009F78D2">
        <w:rPr>
          <w:rFonts w:ascii="Gill Sans MT" w:hAnsi="Gill Sans MT"/>
          <w:sz w:val="22"/>
          <w:szCs w:val="22"/>
        </w:rPr>
        <w:t xml:space="preserve">Data Recipient agrees to report to the Covered Entity any use or disclosure of the Data Set not provided for by this agreement, of which it becomes aware, including without limitation, any disclosure of </w:t>
      </w:r>
      <w:smartTag w:uri="urn:schemas-microsoft-com:office:smarttags" w:element="stockticker">
        <w:r w:rsidR="00B366F9" w:rsidRPr="009F78D2">
          <w:rPr>
            <w:rFonts w:ascii="Gill Sans MT" w:hAnsi="Gill Sans MT"/>
            <w:sz w:val="22"/>
            <w:szCs w:val="22"/>
          </w:rPr>
          <w:t>PHI</w:t>
        </w:r>
      </w:smartTag>
      <w:r w:rsidR="00B366F9" w:rsidRPr="009F78D2">
        <w:rPr>
          <w:rFonts w:ascii="Gill Sans MT" w:hAnsi="Gill Sans MT"/>
          <w:sz w:val="22"/>
          <w:szCs w:val="22"/>
        </w:rPr>
        <w:t xml:space="preserve"> to an unauthorized subcontractor, within ten (10) business days of its discovery.</w:t>
      </w:r>
    </w:p>
    <w:p w:rsidR="004428E7" w:rsidRPr="009F78D2" w:rsidRDefault="004428E7" w:rsidP="001A032F">
      <w:pPr>
        <w:ind w:left="360"/>
        <w:rPr>
          <w:rFonts w:ascii="Gill Sans MT" w:hAnsi="Gill Sans MT"/>
          <w:sz w:val="22"/>
          <w:szCs w:val="22"/>
        </w:rPr>
      </w:pPr>
    </w:p>
    <w:p w:rsidR="004428E7" w:rsidRPr="009F78D2" w:rsidRDefault="00020F00" w:rsidP="001A032F">
      <w:pPr>
        <w:numPr>
          <w:ilvl w:val="0"/>
          <w:numId w:val="1"/>
        </w:numPr>
        <w:rPr>
          <w:rFonts w:ascii="Gill Sans MT" w:hAnsi="Gill Sans MT"/>
          <w:sz w:val="22"/>
          <w:szCs w:val="22"/>
        </w:rPr>
      </w:pPr>
      <w:r>
        <w:rPr>
          <w:rFonts w:ascii="Gill Sans MT" w:hAnsi="Gill Sans MT"/>
          <w:sz w:val="22"/>
          <w:szCs w:val="22"/>
        </w:rPr>
        <w:t xml:space="preserve">The </w:t>
      </w:r>
      <w:r w:rsidR="004428E7" w:rsidRPr="009F78D2">
        <w:rPr>
          <w:rFonts w:ascii="Gill Sans MT" w:hAnsi="Gill Sans MT"/>
          <w:sz w:val="22"/>
          <w:szCs w:val="22"/>
        </w:rPr>
        <w:t xml:space="preserve">Data Recipient agrees to ensure that any agent, including a subcontractor, to whom it provides the Data Set, agrees to the same restrictions and conditions that apply through this agreement to the </w:t>
      </w:r>
      <w:r w:rsidR="001A1A10" w:rsidRPr="009F78D2">
        <w:rPr>
          <w:rFonts w:ascii="Gill Sans MT" w:hAnsi="Gill Sans MT"/>
          <w:sz w:val="22"/>
          <w:szCs w:val="22"/>
        </w:rPr>
        <w:t>D</w:t>
      </w:r>
      <w:r w:rsidR="004428E7" w:rsidRPr="009F78D2">
        <w:rPr>
          <w:rFonts w:ascii="Gill Sans MT" w:hAnsi="Gill Sans MT"/>
          <w:sz w:val="22"/>
          <w:szCs w:val="22"/>
        </w:rPr>
        <w:t xml:space="preserve">ata </w:t>
      </w:r>
      <w:r w:rsidR="001A1A10" w:rsidRPr="009F78D2">
        <w:rPr>
          <w:rFonts w:ascii="Gill Sans MT" w:hAnsi="Gill Sans MT"/>
          <w:sz w:val="22"/>
          <w:szCs w:val="22"/>
        </w:rPr>
        <w:t>R</w:t>
      </w:r>
      <w:r w:rsidR="004428E7" w:rsidRPr="009F78D2">
        <w:rPr>
          <w:rFonts w:ascii="Gill Sans MT" w:hAnsi="Gill Sans MT"/>
          <w:sz w:val="22"/>
          <w:szCs w:val="22"/>
        </w:rPr>
        <w:t>ecipient wi</w:t>
      </w:r>
      <w:r w:rsidR="001A1A10" w:rsidRPr="009F78D2">
        <w:rPr>
          <w:rFonts w:ascii="Gill Sans MT" w:hAnsi="Gill Sans MT"/>
          <w:sz w:val="22"/>
          <w:szCs w:val="22"/>
        </w:rPr>
        <w:t>th respect to such information.</w:t>
      </w:r>
    </w:p>
    <w:p w:rsidR="004428E7" w:rsidRPr="009F78D2" w:rsidRDefault="004428E7" w:rsidP="001A032F">
      <w:pPr>
        <w:pStyle w:val="ListParagraph"/>
        <w:rPr>
          <w:rFonts w:ascii="Gill Sans MT" w:hAnsi="Gill Sans MT"/>
          <w:sz w:val="22"/>
          <w:szCs w:val="22"/>
        </w:rPr>
      </w:pPr>
    </w:p>
    <w:p w:rsidR="004428E7" w:rsidRPr="009F78D2" w:rsidRDefault="00020F00" w:rsidP="001A032F">
      <w:pPr>
        <w:numPr>
          <w:ilvl w:val="0"/>
          <w:numId w:val="1"/>
        </w:numPr>
        <w:rPr>
          <w:rFonts w:ascii="Gill Sans MT" w:hAnsi="Gill Sans MT"/>
          <w:sz w:val="22"/>
          <w:szCs w:val="22"/>
        </w:rPr>
      </w:pPr>
      <w:r>
        <w:rPr>
          <w:rFonts w:ascii="Gill Sans MT" w:hAnsi="Gill Sans MT"/>
          <w:sz w:val="22"/>
          <w:szCs w:val="22"/>
        </w:rPr>
        <w:t xml:space="preserve">The </w:t>
      </w:r>
      <w:r w:rsidR="004428E7" w:rsidRPr="009F78D2">
        <w:rPr>
          <w:rFonts w:ascii="Gill Sans MT" w:hAnsi="Gill Sans MT"/>
          <w:sz w:val="22"/>
          <w:szCs w:val="22"/>
        </w:rPr>
        <w:t>Data Recipient agrees not to identify the information contained in the Data Set, contact the individual, or publish or disclose publically any PHI.</w:t>
      </w:r>
    </w:p>
    <w:p w:rsidR="004428E7" w:rsidRPr="009F78D2" w:rsidRDefault="004428E7" w:rsidP="001A032F">
      <w:pPr>
        <w:rPr>
          <w:rFonts w:ascii="Gill Sans MT" w:hAnsi="Gill Sans MT"/>
          <w:sz w:val="22"/>
          <w:szCs w:val="22"/>
        </w:rPr>
      </w:pPr>
    </w:p>
    <w:p w:rsidR="00A7694C" w:rsidRPr="009F78D2" w:rsidRDefault="00A7694C" w:rsidP="001A032F">
      <w:pPr>
        <w:ind w:left="360"/>
        <w:rPr>
          <w:rFonts w:ascii="Gill Sans MT" w:hAnsi="Gill Sans MT"/>
          <w:sz w:val="22"/>
          <w:szCs w:val="22"/>
        </w:rPr>
      </w:pPr>
    </w:p>
    <w:p w:rsidR="00D13B67" w:rsidRPr="009F78D2" w:rsidRDefault="00D13B67" w:rsidP="001A032F">
      <w:pPr>
        <w:ind w:left="360"/>
        <w:rPr>
          <w:rFonts w:ascii="Gill Sans MT" w:hAnsi="Gill Sans MT"/>
          <w:sz w:val="22"/>
          <w:szCs w:val="22"/>
        </w:rPr>
      </w:pPr>
    </w:p>
    <w:p w:rsidR="00B366F9" w:rsidRPr="009F78D2" w:rsidRDefault="00B366F9" w:rsidP="001A032F">
      <w:pPr>
        <w:rPr>
          <w:rFonts w:ascii="Gill Sans MT" w:hAnsi="Gill Sans MT"/>
          <w:sz w:val="22"/>
          <w:szCs w:val="22"/>
          <w:u w:val="single"/>
        </w:rPr>
      </w:pPr>
      <w:r w:rsidRPr="009F78D2">
        <w:rPr>
          <w:rFonts w:ascii="Gill Sans MT" w:hAnsi="Gill Sans MT"/>
          <w:sz w:val="22"/>
          <w:szCs w:val="22"/>
          <w:u w:val="single"/>
        </w:rPr>
        <w:t>Security</w:t>
      </w:r>
    </w:p>
    <w:p w:rsidR="00B366F9" w:rsidRPr="009F78D2" w:rsidRDefault="00B366F9" w:rsidP="001A032F">
      <w:pPr>
        <w:pStyle w:val="ListParagraph"/>
        <w:rPr>
          <w:rFonts w:ascii="Gill Sans MT" w:hAnsi="Gill Sans MT"/>
          <w:sz w:val="22"/>
          <w:szCs w:val="22"/>
        </w:rPr>
      </w:pPr>
    </w:p>
    <w:p w:rsidR="00A7694C" w:rsidRPr="009F78D2" w:rsidRDefault="00020F00" w:rsidP="001A032F">
      <w:pPr>
        <w:numPr>
          <w:ilvl w:val="0"/>
          <w:numId w:val="12"/>
        </w:numPr>
        <w:rPr>
          <w:rFonts w:ascii="Gill Sans MT" w:hAnsi="Gill Sans MT"/>
          <w:sz w:val="22"/>
          <w:szCs w:val="22"/>
        </w:rPr>
      </w:pPr>
      <w:r>
        <w:rPr>
          <w:rFonts w:ascii="Gill Sans MT" w:hAnsi="Gill Sans MT"/>
          <w:sz w:val="22"/>
          <w:szCs w:val="22"/>
        </w:rPr>
        <w:t xml:space="preserve">The </w:t>
      </w:r>
      <w:r w:rsidR="00A7694C" w:rsidRPr="009F78D2">
        <w:rPr>
          <w:rFonts w:ascii="Gill Sans MT" w:hAnsi="Gill Sans MT"/>
          <w:sz w:val="22"/>
          <w:szCs w:val="22"/>
        </w:rPr>
        <w:t>Data Recipient agrees to use appropriate administrative, physical, and technical safeguards to prevent use or disclosure of the Data Set other than as provided for by this agreement.</w:t>
      </w:r>
      <w:r w:rsidR="00B366F9" w:rsidRPr="009F78D2">
        <w:rPr>
          <w:rFonts w:ascii="Gill Sans MT" w:hAnsi="Gill Sans MT"/>
          <w:sz w:val="22"/>
          <w:szCs w:val="22"/>
        </w:rPr>
        <w:t xml:space="preserve"> </w:t>
      </w:r>
    </w:p>
    <w:p w:rsidR="004428E7" w:rsidRPr="00043CAE" w:rsidRDefault="004428E7" w:rsidP="001A032F">
      <w:pPr>
        <w:numPr>
          <w:ilvl w:val="1"/>
          <w:numId w:val="12"/>
        </w:numPr>
        <w:rPr>
          <w:rFonts w:ascii="Gill Sans MT" w:hAnsi="Gill Sans MT"/>
          <w:sz w:val="22"/>
          <w:szCs w:val="22"/>
          <w:highlight w:val="lightGray"/>
        </w:rPr>
      </w:pPr>
      <w:r w:rsidRPr="00043CAE">
        <w:rPr>
          <w:rFonts w:ascii="Gill Sans MT" w:hAnsi="Gill Sans MT"/>
          <w:sz w:val="22"/>
          <w:szCs w:val="22"/>
          <w:highlight w:val="lightGray"/>
        </w:rPr>
        <w:t>[If needed, an example of additional data security language is:</w:t>
      </w:r>
    </w:p>
    <w:p w:rsidR="00B366F9" w:rsidRPr="009F78D2" w:rsidRDefault="004428E7" w:rsidP="001A032F">
      <w:pPr>
        <w:ind w:left="1440"/>
        <w:rPr>
          <w:rFonts w:ascii="Gill Sans MT" w:hAnsi="Gill Sans MT"/>
          <w:sz w:val="22"/>
          <w:szCs w:val="22"/>
        </w:rPr>
      </w:pPr>
      <w:r w:rsidRPr="00043CAE">
        <w:rPr>
          <w:rFonts w:ascii="Gill Sans MT" w:hAnsi="Gill Sans MT"/>
          <w:sz w:val="22"/>
          <w:szCs w:val="22"/>
          <w:highlight w:val="lightGray"/>
        </w:rPr>
        <w:t>All data will be stored in secure storage areas (e.g., locked file cabinets), or on digital media that has been password protected, encrypted, or otherwise secured</w:t>
      </w:r>
      <w:r w:rsidR="00043CAE">
        <w:rPr>
          <w:rFonts w:ascii="Gill Sans MT" w:hAnsi="Gill Sans MT"/>
          <w:sz w:val="22"/>
          <w:szCs w:val="22"/>
          <w:highlight w:val="lightGray"/>
        </w:rPr>
        <w:t xml:space="preserve"> for storage and transfer</w:t>
      </w:r>
      <w:r w:rsidRPr="00043CAE">
        <w:rPr>
          <w:rFonts w:ascii="Gill Sans MT" w:hAnsi="Gill Sans MT"/>
          <w:sz w:val="22"/>
          <w:szCs w:val="22"/>
          <w:highlight w:val="lightGray"/>
        </w:rPr>
        <w:t>.]</w:t>
      </w:r>
    </w:p>
    <w:p w:rsidR="000019A4" w:rsidRPr="009F78D2" w:rsidRDefault="000019A4" w:rsidP="001A032F">
      <w:pPr>
        <w:rPr>
          <w:rFonts w:ascii="Gill Sans MT" w:hAnsi="Gill Sans MT"/>
          <w:b/>
          <w:bCs/>
          <w:iCs/>
          <w:sz w:val="22"/>
          <w:szCs w:val="22"/>
        </w:rPr>
      </w:pPr>
    </w:p>
    <w:p w:rsidR="004428E7" w:rsidRPr="009F78D2" w:rsidRDefault="004428E7" w:rsidP="001A032F">
      <w:pPr>
        <w:rPr>
          <w:rFonts w:ascii="Gill Sans MT" w:hAnsi="Gill Sans MT"/>
          <w:bCs/>
          <w:iCs/>
          <w:sz w:val="22"/>
          <w:szCs w:val="22"/>
          <w:u w:val="single"/>
        </w:rPr>
      </w:pPr>
      <w:r w:rsidRPr="009F78D2">
        <w:rPr>
          <w:rFonts w:ascii="Gill Sans MT" w:hAnsi="Gill Sans MT"/>
          <w:bCs/>
          <w:iCs/>
          <w:sz w:val="22"/>
          <w:szCs w:val="22"/>
          <w:u w:val="single"/>
        </w:rPr>
        <w:t xml:space="preserve">Publications and Presentations </w:t>
      </w:r>
    </w:p>
    <w:p w:rsidR="001A1A10" w:rsidRPr="009F78D2" w:rsidRDefault="001A1A10" w:rsidP="001A032F">
      <w:pPr>
        <w:ind w:left="720"/>
        <w:rPr>
          <w:rFonts w:ascii="Gill Sans MT" w:hAnsi="Gill Sans MT"/>
          <w:sz w:val="22"/>
          <w:szCs w:val="22"/>
        </w:rPr>
      </w:pPr>
    </w:p>
    <w:p w:rsidR="000019A4" w:rsidRPr="009F78D2" w:rsidRDefault="004428E7" w:rsidP="001A032F">
      <w:pPr>
        <w:numPr>
          <w:ilvl w:val="0"/>
          <w:numId w:val="13"/>
        </w:numPr>
        <w:rPr>
          <w:rFonts w:ascii="Gill Sans MT" w:hAnsi="Gill Sans MT"/>
          <w:sz w:val="22"/>
          <w:szCs w:val="22"/>
        </w:rPr>
      </w:pPr>
      <w:r w:rsidRPr="009F78D2">
        <w:rPr>
          <w:rFonts w:ascii="Gill Sans MT" w:hAnsi="Gill Sans MT"/>
          <w:sz w:val="22"/>
          <w:szCs w:val="22"/>
        </w:rPr>
        <w:t>O</w:t>
      </w:r>
      <w:r w:rsidR="000019A4" w:rsidRPr="009F78D2">
        <w:rPr>
          <w:rFonts w:ascii="Gill Sans MT" w:hAnsi="Gill Sans MT"/>
          <w:sz w:val="22"/>
          <w:szCs w:val="22"/>
        </w:rPr>
        <w:t>rganizations will work collaboratively to agree on the plan for analyses and drafting of reports and publications</w:t>
      </w:r>
      <w:r w:rsidR="005169A6" w:rsidRPr="009F78D2">
        <w:rPr>
          <w:rFonts w:ascii="Gill Sans MT" w:hAnsi="Gill Sans MT"/>
          <w:sz w:val="22"/>
          <w:szCs w:val="22"/>
        </w:rPr>
        <w:t xml:space="preserve">. </w:t>
      </w:r>
      <w:r w:rsidR="000019A4" w:rsidRPr="009F78D2">
        <w:rPr>
          <w:rFonts w:ascii="Gill Sans MT" w:hAnsi="Gill Sans MT"/>
          <w:sz w:val="22"/>
          <w:szCs w:val="22"/>
        </w:rPr>
        <w:t>The authorship and the dissemination of such documents will reflect the collaborative nature of the project between the two organizations.</w:t>
      </w:r>
      <w:r w:rsidRPr="009F78D2">
        <w:rPr>
          <w:rFonts w:ascii="Gill Sans MT" w:hAnsi="Gill Sans MT"/>
          <w:sz w:val="22"/>
          <w:szCs w:val="22"/>
        </w:rPr>
        <w:t xml:space="preserve"> Both the Covered Entity and the Data Recipient will review and approve all information</w:t>
      </w:r>
      <w:r w:rsidR="001D7802" w:rsidRPr="009F78D2">
        <w:rPr>
          <w:rFonts w:ascii="Gill Sans MT" w:hAnsi="Gill Sans MT"/>
          <w:sz w:val="22"/>
          <w:szCs w:val="22"/>
        </w:rPr>
        <w:t xml:space="preserve"> intended for public dissemination of any format prior to the dissemination of the information.</w:t>
      </w:r>
    </w:p>
    <w:p w:rsidR="001D7802" w:rsidRPr="009F78D2" w:rsidRDefault="001D7802" w:rsidP="001A032F">
      <w:pPr>
        <w:numPr>
          <w:ilvl w:val="1"/>
          <w:numId w:val="13"/>
        </w:numPr>
        <w:shd w:val="clear" w:color="auto" w:fill="BFBFBF" w:themeFill="background1" w:themeFillShade="BF"/>
        <w:rPr>
          <w:rFonts w:ascii="Gill Sans MT" w:hAnsi="Gill Sans MT"/>
          <w:sz w:val="22"/>
          <w:szCs w:val="22"/>
        </w:rPr>
      </w:pPr>
      <w:r w:rsidRPr="009F78D2">
        <w:rPr>
          <w:rFonts w:ascii="Gill Sans MT" w:hAnsi="Gill Sans MT"/>
          <w:sz w:val="22"/>
          <w:szCs w:val="22"/>
        </w:rPr>
        <w:t xml:space="preserve">[Include specific language about any necessary review or approval by Institutional Review Boards or other </w:t>
      </w:r>
      <w:r w:rsidR="00043CAE">
        <w:rPr>
          <w:rFonts w:ascii="Gill Sans MT" w:hAnsi="Gill Sans MT"/>
          <w:sz w:val="22"/>
          <w:szCs w:val="22"/>
        </w:rPr>
        <w:t>authorities</w:t>
      </w:r>
      <w:r w:rsidRPr="009F78D2">
        <w:rPr>
          <w:rFonts w:ascii="Gill Sans MT" w:hAnsi="Gill Sans MT"/>
          <w:sz w:val="22"/>
          <w:szCs w:val="22"/>
        </w:rPr>
        <w:t>.]</w:t>
      </w:r>
    </w:p>
    <w:p w:rsidR="001D7802" w:rsidRPr="009F78D2" w:rsidRDefault="001D7802" w:rsidP="001A032F">
      <w:pPr>
        <w:numPr>
          <w:ilvl w:val="1"/>
          <w:numId w:val="13"/>
        </w:numPr>
        <w:shd w:val="clear" w:color="auto" w:fill="BFBFBF" w:themeFill="background1" w:themeFillShade="BF"/>
        <w:rPr>
          <w:rFonts w:ascii="Gill Sans MT" w:hAnsi="Gill Sans MT"/>
          <w:sz w:val="22"/>
          <w:szCs w:val="22"/>
        </w:rPr>
      </w:pPr>
      <w:r w:rsidRPr="009F78D2">
        <w:rPr>
          <w:rFonts w:ascii="Gill Sans MT" w:hAnsi="Gill Sans MT"/>
          <w:sz w:val="22"/>
          <w:szCs w:val="22"/>
        </w:rPr>
        <w:t>[Add specific acknowledgement language to community member, funders, or study organizations if needed.]</w:t>
      </w:r>
    </w:p>
    <w:p w:rsidR="00A7694C" w:rsidRPr="009F78D2" w:rsidRDefault="00A7694C" w:rsidP="001A032F">
      <w:pPr>
        <w:rPr>
          <w:rFonts w:ascii="Gill Sans MT" w:hAnsi="Gill Sans MT"/>
          <w:sz w:val="22"/>
          <w:szCs w:val="22"/>
        </w:rPr>
      </w:pPr>
    </w:p>
    <w:p w:rsidR="001D7802" w:rsidRPr="009F78D2" w:rsidRDefault="001D7802" w:rsidP="001A032F">
      <w:pPr>
        <w:rPr>
          <w:rFonts w:ascii="Gill Sans MT" w:hAnsi="Gill Sans MT"/>
          <w:sz w:val="22"/>
          <w:szCs w:val="22"/>
          <w:u w:val="single"/>
        </w:rPr>
      </w:pPr>
      <w:r w:rsidRPr="009F78D2">
        <w:rPr>
          <w:rFonts w:ascii="Gill Sans MT" w:hAnsi="Gill Sans MT"/>
          <w:sz w:val="22"/>
          <w:szCs w:val="22"/>
          <w:u w:val="single"/>
        </w:rPr>
        <w:t>Additional Terms and Conditions</w:t>
      </w:r>
    </w:p>
    <w:p w:rsidR="001A1A10" w:rsidRPr="009F78D2" w:rsidRDefault="001A1A10" w:rsidP="001A032F">
      <w:pPr>
        <w:ind w:left="720"/>
        <w:rPr>
          <w:rFonts w:ascii="Gill Sans MT" w:hAnsi="Gill Sans MT"/>
          <w:sz w:val="22"/>
          <w:szCs w:val="22"/>
        </w:rPr>
      </w:pPr>
    </w:p>
    <w:p w:rsidR="0032067B" w:rsidRPr="009F78D2" w:rsidRDefault="00A7694C" w:rsidP="001A032F">
      <w:pPr>
        <w:numPr>
          <w:ilvl w:val="0"/>
          <w:numId w:val="14"/>
        </w:numPr>
        <w:rPr>
          <w:rFonts w:ascii="Gill Sans MT" w:hAnsi="Gill Sans MT"/>
          <w:sz w:val="22"/>
          <w:szCs w:val="22"/>
        </w:rPr>
      </w:pPr>
      <w:r w:rsidRPr="009F78D2">
        <w:rPr>
          <w:rFonts w:ascii="Gill Sans MT" w:hAnsi="Gill Sans MT"/>
          <w:sz w:val="22"/>
          <w:szCs w:val="22"/>
        </w:rPr>
        <w:t xml:space="preserve">This agreement shall be effective </w:t>
      </w:r>
      <w:r w:rsidR="001A1A10" w:rsidRPr="009F78D2">
        <w:rPr>
          <w:rFonts w:ascii="Gill Sans MT" w:hAnsi="Gill Sans MT"/>
          <w:sz w:val="22"/>
          <w:szCs w:val="22"/>
        </w:rPr>
        <w:t>on</w:t>
      </w:r>
      <w:r w:rsidRPr="009F78D2">
        <w:rPr>
          <w:rFonts w:ascii="Gill Sans MT" w:hAnsi="Gill Sans MT"/>
          <w:sz w:val="22"/>
          <w:szCs w:val="22"/>
        </w:rPr>
        <w:t xml:space="preserve"> the date signed by the Covered Entity and </w:t>
      </w:r>
      <w:r w:rsidR="00020F00">
        <w:rPr>
          <w:rFonts w:ascii="Gill Sans MT" w:hAnsi="Gill Sans MT"/>
          <w:sz w:val="22"/>
          <w:szCs w:val="22"/>
        </w:rPr>
        <w:t xml:space="preserve">the </w:t>
      </w:r>
      <w:r w:rsidRPr="009F78D2">
        <w:rPr>
          <w:rFonts w:ascii="Gill Sans MT" w:hAnsi="Gill Sans MT"/>
          <w:sz w:val="22"/>
          <w:szCs w:val="22"/>
        </w:rPr>
        <w:t xml:space="preserve">Data </w:t>
      </w:r>
      <w:r w:rsidR="001A1A10" w:rsidRPr="009F78D2">
        <w:rPr>
          <w:rFonts w:ascii="Gill Sans MT" w:hAnsi="Gill Sans MT"/>
          <w:sz w:val="22"/>
          <w:szCs w:val="22"/>
        </w:rPr>
        <w:t xml:space="preserve">Recipient </w:t>
      </w:r>
      <w:r w:rsidRPr="009F78D2">
        <w:rPr>
          <w:rFonts w:ascii="Gill Sans MT" w:hAnsi="Gill Sans MT"/>
          <w:sz w:val="22"/>
          <w:szCs w:val="22"/>
        </w:rPr>
        <w:t xml:space="preserve">and shall remain in effect until all </w:t>
      </w:r>
      <w:smartTag w:uri="urn:schemas-microsoft-com:office:smarttags" w:element="stockticker">
        <w:r w:rsidRPr="009F78D2">
          <w:rPr>
            <w:rFonts w:ascii="Gill Sans MT" w:hAnsi="Gill Sans MT"/>
            <w:sz w:val="22"/>
            <w:szCs w:val="22"/>
          </w:rPr>
          <w:t>PHI</w:t>
        </w:r>
      </w:smartTag>
      <w:r w:rsidRPr="009F78D2">
        <w:rPr>
          <w:rFonts w:ascii="Gill Sans MT" w:hAnsi="Gill Sans MT"/>
          <w:sz w:val="22"/>
          <w:szCs w:val="22"/>
        </w:rPr>
        <w:t xml:space="preserve"> in the Data Set provided to the Data Recipient is destroyed or returned to the </w:t>
      </w:r>
      <w:r w:rsidR="001A1A10" w:rsidRPr="009F78D2">
        <w:rPr>
          <w:rFonts w:ascii="Gill Sans MT" w:hAnsi="Gill Sans MT"/>
          <w:sz w:val="22"/>
          <w:szCs w:val="22"/>
        </w:rPr>
        <w:t>Covered Entity</w:t>
      </w:r>
      <w:r w:rsidRPr="009F78D2">
        <w:rPr>
          <w:rFonts w:ascii="Gill Sans MT" w:hAnsi="Gill Sans MT"/>
          <w:sz w:val="22"/>
          <w:szCs w:val="22"/>
        </w:rPr>
        <w:t xml:space="preserve">. </w:t>
      </w:r>
    </w:p>
    <w:p w:rsidR="0032067B" w:rsidRPr="009F78D2" w:rsidRDefault="0032067B" w:rsidP="001A032F">
      <w:pPr>
        <w:ind w:left="360"/>
        <w:rPr>
          <w:rFonts w:ascii="Gill Sans MT" w:hAnsi="Gill Sans MT"/>
          <w:sz w:val="22"/>
          <w:szCs w:val="22"/>
        </w:rPr>
      </w:pPr>
    </w:p>
    <w:p w:rsidR="0032067B" w:rsidRPr="009F78D2" w:rsidRDefault="00020F00" w:rsidP="001A032F">
      <w:pPr>
        <w:numPr>
          <w:ilvl w:val="0"/>
          <w:numId w:val="14"/>
        </w:numPr>
        <w:rPr>
          <w:rFonts w:ascii="Gill Sans MT" w:hAnsi="Gill Sans MT"/>
          <w:sz w:val="22"/>
          <w:szCs w:val="22"/>
        </w:rPr>
      </w:pPr>
      <w:r>
        <w:rPr>
          <w:rFonts w:ascii="Gill Sans MT" w:hAnsi="Gill Sans MT"/>
          <w:sz w:val="22"/>
          <w:szCs w:val="22"/>
        </w:rPr>
        <w:t xml:space="preserve">The </w:t>
      </w:r>
      <w:r w:rsidR="0032067B" w:rsidRPr="009F78D2">
        <w:rPr>
          <w:rFonts w:ascii="Gill Sans MT" w:hAnsi="Gill Sans MT"/>
          <w:sz w:val="22"/>
          <w:szCs w:val="22"/>
        </w:rPr>
        <w:t>Data Recipient agrees to destroy study data according to the following specifications:</w:t>
      </w:r>
    </w:p>
    <w:p w:rsidR="0032067B" w:rsidRPr="009F78D2" w:rsidRDefault="0032067B" w:rsidP="001A032F">
      <w:pPr>
        <w:numPr>
          <w:ilvl w:val="1"/>
          <w:numId w:val="14"/>
        </w:numPr>
        <w:rPr>
          <w:rFonts w:ascii="Gill Sans MT" w:hAnsi="Gill Sans MT"/>
          <w:sz w:val="22"/>
          <w:szCs w:val="22"/>
        </w:rPr>
      </w:pPr>
      <w:r w:rsidRPr="009F78D2">
        <w:rPr>
          <w:rFonts w:ascii="Gill Sans MT" w:hAnsi="Gill Sans MT"/>
          <w:sz w:val="22"/>
          <w:szCs w:val="22"/>
          <w:highlight w:val="lightGray"/>
        </w:rPr>
        <w:t>[Insert any specifications regarding the destruction of data pieces here]</w:t>
      </w:r>
      <w:r w:rsidRPr="009F78D2">
        <w:rPr>
          <w:rFonts w:ascii="Gill Sans MT" w:hAnsi="Gill Sans MT"/>
          <w:sz w:val="22"/>
          <w:szCs w:val="22"/>
        </w:rPr>
        <w:t xml:space="preserve">. </w:t>
      </w:r>
    </w:p>
    <w:p w:rsidR="0032067B" w:rsidRPr="009F78D2" w:rsidRDefault="0032067B" w:rsidP="001A032F">
      <w:pPr>
        <w:numPr>
          <w:ilvl w:val="1"/>
          <w:numId w:val="14"/>
        </w:numPr>
        <w:rPr>
          <w:rFonts w:ascii="Gill Sans MT" w:hAnsi="Gill Sans MT"/>
          <w:sz w:val="22"/>
          <w:szCs w:val="22"/>
        </w:rPr>
      </w:pPr>
      <w:r w:rsidRPr="009F78D2">
        <w:rPr>
          <w:rFonts w:ascii="Gill Sans MT" w:hAnsi="Gill Sans MT"/>
          <w:sz w:val="22"/>
          <w:szCs w:val="22"/>
        </w:rPr>
        <w:t>Unless otherwise required</w:t>
      </w:r>
      <w:r w:rsidR="00043CAE">
        <w:rPr>
          <w:rFonts w:ascii="Gill Sans MT" w:hAnsi="Gill Sans MT"/>
          <w:sz w:val="22"/>
          <w:szCs w:val="22"/>
        </w:rPr>
        <w:t xml:space="preserve"> by federal law, </w:t>
      </w:r>
      <w:r w:rsidR="00020F00">
        <w:rPr>
          <w:rFonts w:ascii="Gill Sans MT" w:hAnsi="Gill Sans MT"/>
          <w:sz w:val="22"/>
          <w:szCs w:val="22"/>
        </w:rPr>
        <w:t xml:space="preserve">the </w:t>
      </w:r>
      <w:r w:rsidR="00043CAE">
        <w:rPr>
          <w:rFonts w:ascii="Gill Sans MT" w:hAnsi="Gill Sans MT"/>
          <w:sz w:val="22"/>
          <w:szCs w:val="22"/>
        </w:rPr>
        <w:t>Data Recipient</w:t>
      </w:r>
      <w:r w:rsidRPr="009F78D2">
        <w:rPr>
          <w:rFonts w:ascii="Gill Sans MT" w:hAnsi="Gill Sans MT"/>
          <w:sz w:val="22"/>
          <w:szCs w:val="22"/>
        </w:rPr>
        <w:t xml:space="preserve"> will destroy </w:t>
      </w:r>
      <w:r w:rsidR="00F35838">
        <w:rPr>
          <w:rFonts w:ascii="Gill Sans MT" w:hAnsi="Gill Sans MT"/>
          <w:sz w:val="22"/>
          <w:szCs w:val="22"/>
        </w:rPr>
        <w:t>D</w:t>
      </w:r>
      <w:r w:rsidRPr="009F78D2">
        <w:rPr>
          <w:rFonts w:ascii="Gill Sans MT" w:hAnsi="Gill Sans MT"/>
          <w:sz w:val="22"/>
          <w:szCs w:val="22"/>
        </w:rPr>
        <w:t xml:space="preserve">ata </w:t>
      </w:r>
      <w:r w:rsidR="00F35838">
        <w:rPr>
          <w:rFonts w:ascii="Gill Sans MT" w:hAnsi="Gill Sans MT"/>
          <w:sz w:val="22"/>
          <w:szCs w:val="22"/>
        </w:rPr>
        <w:t>S</w:t>
      </w:r>
      <w:r w:rsidRPr="009F78D2">
        <w:rPr>
          <w:rFonts w:ascii="Gill Sans MT" w:hAnsi="Gill Sans MT"/>
          <w:sz w:val="22"/>
          <w:szCs w:val="22"/>
        </w:rPr>
        <w:t>et</w:t>
      </w:r>
      <w:r w:rsidR="00F35838">
        <w:rPr>
          <w:rFonts w:ascii="Gill Sans MT" w:hAnsi="Gill Sans MT"/>
          <w:sz w:val="22"/>
          <w:szCs w:val="22"/>
        </w:rPr>
        <w:t>(</w:t>
      </w:r>
      <w:r w:rsidRPr="009F78D2">
        <w:rPr>
          <w:rFonts w:ascii="Gill Sans MT" w:hAnsi="Gill Sans MT"/>
          <w:sz w:val="22"/>
          <w:szCs w:val="22"/>
        </w:rPr>
        <w:t>s</w:t>
      </w:r>
      <w:r w:rsidR="00F35838">
        <w:rPr>
          <w:rFonts w:ascii="Gill Sans MT" w:hAnsi="Gill Sans MT"/>
          <w:sz w:val="22"/>
          <w:szCs w:val="22"/>
        </w:rPr>
        <w:t>)</w:t>
      </w:r>
      <w:r w:rsidRPr="009F78D2">
        <w:rPr>
          <w:rFonts w:ascii="Gill Sans MT" w:hAnsi="Gill Sans MT"/>
          <w:sz w:val="22"/>
          <w:szCs w:val="22"/>
        </w:rPr>
        <w:t xml:space="preserve"> no later than </w:t>
      </w:r>
      <w:r w:rsidRPr="009F78D2">
        <w:rPr>
          <w:rFonts w:ascii="Gill Sans MT" w:hAnsi="Gill Sans MT"/>
          <w:sz w:val="22"/>
          <w:szCs w:val="22"/>
          <w:highlight w:val="lightGray"/>
        </w:rPr>
        <w:t xml:space="preserve">[insert Month Day Year </w:t>
      </w:r>
      <w:r w:rsidR="009F7617" w:rsidRPr="009F78D2">
        <w:rPr>
          <w:rFonts w:ascii="Gill Sans MT" w:hAnsi="Gill Sans MT"/>
          <w:sz w:val="22"/>
          <w:szCs w:val="22"/>
          <w:highlight w:val="lightGray"/>
        </w:rPr>
        <w:t xml:space="preserve">of data destruction </w:t>
      </w:r>
      <w:r w:rsidRPr="009F78D2">
        <w:rPr>
          <w:rFonts w:ascii="Gill Sans MT" w:hAnsi="Gill Sans MT"/>
          <w:sz w:val="22"/>
          <w:szCs w:val="22"/>
          <w:highlight w:val="lightGray"/>
        </w:rPr>
        <w:t>here]</w:t>
      </w:r>
      <w:r w:rsidRPr="009F78D2">
        <w:rPr>
          <w:rFonts w:ascii="Gill Sans MT" w:hAnsi="Gill Sans MT"/>
          <w:sz w:val="22"/>
          <w:szCs w:val="22"/>
        </w:rPr>
        <w:t xml:space="preserve"> (i.e., within </w:t>
      </w:r>
      <w:r w:rsidR="001A1A10" w:rsidRPr="009F78D2">
        <w:rPr>
          <w:rFonts w:ascii="Gill Sans MT" w:hAnsi="Gill Sans MT"/>
          <w:sz w:val="22"/>
          <w:szCs w:val="22"/>
          <w:shd w:val="clear" w:color="auto" w:fill="BFBFBF" w:themeFill="background1" w:themeFillShade="BF"/>
        </w:rPr>
        <w:t>X</w:t>
      </w:r>
      <w:r w:rsidRPr="009F78D2">
        <w:rPr>
          <w:rFonts w:ascii="Gill Sans MT" w:hAnsi="Gill Sans MT"/>
          <w:sz w:val="22"/>
          <w:szCs w:val="22"/>
        </w:rPr>
        <w:t xml:space="preserve"> year</w:t>
      </w:r>
      <w:r w:rsidR="00D15FDA" w:rsidRPr="009F78D2">
        <w:rPr>
          <w:rFonts w:ascii="Gill Sans MT" w:hAnsi="Gill Sans MT"/>
          <w:sz w:val="22"/>
          <w:szCs w:val="22"/>
        </w:rPr>
        <w:t>(</w:t>
      </w:r>
      <w:r w:rsidRPr="009F78D2">
        <w:rPr>
          <w:rFonts w:ascii="Gill Sans MT" w:hAnsi="Gill Sans MT"/>
          <w:sz w:val="22"/>
          <w:szCs w:val="22"/>
        </w:rPr>
        <w:t>s</w:t>
      </w:r>
      <w:r w:rsidR="00D15FDA" w:rsidRPr="009F78D2">
        <w:rPr>
          <w:rFonts w:ascii="Gill Sans MT" w:hAnsi="Gill Sans MT"/>
          <w:sz w:val="22"/>
          <w:szCs w:val="22"/>
        </w:rPr>
        <w:t>)</w:t>
      </w:r>
      <w:r w:rsidRPr="009F78D2">
        <w:rPr>
          <w:rFonts w:ascii="Gill Sans MT" w:hAnsi="Gill Sans MT"/>
          <w:sz w:val="22"/>
          <w:szCs w:val="22"/>
        </w:rPr>
        <w:t xml:space="preserve"> of the study end date on </w:t>
      </w:r>
      <w:r w:rsidR="009F7617" w:rsidRPr="009F78D2">
        <w:rPr>
          <w:rFonts w:ascii="Gill Sans MT" w:hAnsi="Gill Sans MT"/>
          <w:sz w:val="22"/>
          <w:szCs w:val="22"/>
          <w:highlight w:val="lightGray"/>
        </w:rPr>
        <w:t>[insert Month Day Year of study end date here]</w:t>
      </w:r>
      <w:r w:rsidR="001A1A10" w:rsidRPr="009F78D2">
        <w:rPr>
          <w:rFonts w:ascii="Gill Sans MT" w:hAnsi="Gill Sans MT"/>
          <w:sz w:val="22"/>
          <w:szCs w:val="22"/>
        </w:rPr>
        <w:t>)</w:t>
      </w:r>
      <w:r w:rsidRPr="009F78D2">
        <w:rPr>
          <w:rFonts w:ascii="Gill Sans MT" w:hAnsi="Gill Sans MT"/>
          <w:sz w:val="22"/>
          <w:szCs w:val="22"/>
        </w:rPr>
        <w:t xml:space="preserve">. </w:t>
      </w:r>
      <w:r w:rsidR="00020F00">
        <w:rPr>
          <w:rFonts w:ascii="Gill Sans MT" w:hAnsi="Gill Sans MT"/>
          <w:sz w:val="22"/>
          <w:szCs w:val="22"/>
        </w:rPr>
        <w:t>The Data Recipient</w:t>
      </w:r>
      <w:r w:rsidRPr="009F78D2">
        <w:rPr>
          <w:rFonts w:ascii="Gill Sans MT" w:hAnsi="Gill Sans MT"/>
          <w:sz w:val="22"/>
          <w:szCs w:val="22"/>
        </w:rPr>
        <w:t xml:space="preserve"> will notify the </w:t>
      </w:r>
      <w:r w:rsidR="009F7617" w:rsidRPr="009F78D2">
        <w:rPr>
          <w:rFonts w:ascii="Gill Sans MT" w:hAnsi="Gill Sans MT"/>
          <w:sz w:val="22"/>
          <w:szCs w:val="22"/>
        </w:rPr>
        <w:t>Covered Entity</w:t>
      </w:r>
      <w:r w:rsidRPr="009F78D2">
        <w:rPr>
          <w:rFonts w:ascii="Gill Sans MT" w:hAnsi="Gill Sans MT"/>
          <w:sz w:val="22"/>
          <w:szCs w:val="22"/>
        </w:rPr>
        <w:t xml:space="preserve"> with written confirmation of the destruction via email or other memo.</w:t>
      </w:r>
    </w:p>
    <w:p w:rsidR="0032067B" w:rsidRPr="009F78D2" w:rsidRDefault="0032067B" w:rsidP="001A032F">
      <w:pPr>
        <w:numPr>
          <w:ilvl w:val="1"/>
          <w:numId w:val="14"/>
        </w:numPr>
        <w:rPr>
          <w:rFonts w:ascii="Gill Sans MT" w:hAnsi="Gill Sans MT"/>
          <w:sz w:val="22"/>
          <w:szCs w:val="22"/>
        </w:rPr>
      </w:pPr>
      <w:r w:rsidRPr="009F78D2">
        <w:rPr>
          <w:rFonts w:ascii="Gill Sans MT" w:hAnsi="Gill Sans MT"/>
          <w:sz w:val="22"/>
          <w:szCs w:val="22"/>
        </w:rPr>
        <w:t>When printed material containing confidential information is discarded, it is loaded, transported and stored under supervision (using a chain of custody control process) until the material can be recycled into paper pulp.</w:t>
      </w:r>
    </w:p>
    <w:p w:rsidR="00A7694C" w:rsidRPr="009F78D2" w:rsidRDefault="00A7694C" w:rsidP="001A032F">
      <w:pPr>
        <w:rPr>
          <w:rFonts w:ascii="Gill Sans MT" w:hAnsi="Gill Sans MT"/>
          <w:sz w:val="22"/>
          <w:szCs w:val="22"/>
        </w:rPr>
      </w:pPr>
    </w:p>
    <w:p w:rsidR="00A7694C" w:rsidRPr="009F78D2" w:rsidRDefault="00A7694C" w:rsidP="001A032F">
      <w:pPr>
        <w:numPr>
          <w:ilvl w:val="0"/>
          <w:numId w:val="14"/>
        </w:numPr>
        <w:rPr>
          <w:rFonts w:ascii="Gill Sans MT" w:hAnsi="Gill Sans MT"/>
          <w:sz w:val="22"/>
          <w:szCs w:val="22"/>
        </w:rPr>
      </w:pPr>
      <w:r w:rsidRPr="009F78D2">
        <w:rPr>
          <w:rFonts w:ascii="Gill Sans MT" w:hAnsi="Gill Sans MT"/>
          <w:sz w:val="22"/>
          <w:szCs w:val="22"/>
        </w:rPr>
        <w:t>The Covered Entity reserves the right to terminate this agreement due to a material breach of this Agreement by the Data Recipient</w:t>
      </w:r>
      <w:r w:rsidR="005169A6" w:rsidRPr="009F78D2">
        <w:rPr>
          <w:rFonts w:ascii="Gill Sans MT" w:hAnsi="Gill Sans MT"/>
          <w:sz w:val="22"/>
          <w:szCs w:val="22"/>
        </w:rPr>
        <w:t xml:space="preserve">. </w:t>
      </w:r>
      <w:r w:rsidRPr="009F78D2">
        <w:rPr>
          <w:rFonts w:ascii="Gill Sans MT" w:hAnsi="Gill Sans MT"/>
          <w:sz w:val="22"/>
          <w:szCs w:val="22"/>
        </w:rPr>
        <w:t xml:space="preserve">The Covered Entity may provide an opportunity for the Data Recipient to cure the breach or end the violation. If efforts to cure the breach or end the violation are not successful within the reasonable time period specified by the Covered Entity (typically no more than 30 days), the Covered Entity shall discontinue disclosure of </w:t>
      </w:r>
      <w:smartTag w:uri="urn:schemas-microsoft-com:office:smarttags" w:element="stockticker">
        <w:r w:rsidRPr="009F78D2">
          <w:rPr>
            <w:rFonts w:ascii="Gill Sans MT" w:hAnsi="Gill Sans MT"/>
            <w:sz w:val="22"/>
            <w:szCs w:val="22"/>
          </w:rPr>
          <w:t>PHI</w:t>
        </w:r>
      </w:smartTag>
      <w:r w:rsidRPr="009F78D2">
        <w:rPr>
          <w:rFonts w:ascii="Gill Sans MT" w:hAnsi="Gill Sans MT"/>
          <w:sz w:val="22"/>
          <w:szCs w:val="22"/>
        </w:rPr>
        <w:t xml:space="preserve"> to the Data Recipient and report the </w:t>
      </w:r>
      <w:r w:rsidR="00043CAE">
        <w:rPr>
          <w:rFonts w:ascii="Gill Sans MT" w:hAnsi="Gill Sans MT"/>
          <w:sz w:val="22"/>
          <w:szCs w:val="22"/>
        </w:rPr>
        <w:t xml:space="preserve">breach to </w:t>
      </w:r>
      <w:r w:rsidR="00916F0B" w:rsidRPr="009F78D2">
        <w:rPr>
          <w:rFonts w:ascii="Gill Sans MT" w:hAnsi="Gill Sans MT"/>
          <w:sz w:val="22"/>
          <w:szCs w:val="22"/>
          <w:highlight w:val="lightGray"/>
        </w:rPr>
        <w:t>[appropriate offices providing project ethics oversight such as the Indian Health Service Institutional Review Board]</w:t>
      </w:r>
      <w:r w:rsidRPr="009F78D2">
        <w:rPr>
          <w:rFonts w:ascii="Gill Sans MT" w:hAnsi="Gill Sans MT"/>
          <w:sz w:val="22"/>
          <w:szCs w:val="22"/>
        </w:rPr>
        <w:t>.</w:t>
      </w:r>
    </w:p>
    <w:p w:rsidR="0042394F" w:rsidRPr="009F78D2" w:rsidRDefault="0042394F" w:rsidP="001A032F">
      <w:pPr>
        <w:ind w:left="720"/>
        <w:rPr>
          <w:rFonts w:ascii="Gill Sans MT" w:hAnsi="Gill Sans MT"/>
          <w:sz w:val="22"/>
          <w:szCs w:val="22"/>
        </w:rPr>
      </w:pPr>
    </w:p>
    <w:p w:rsidR="001D7802" w:rsidRPr="009F78D2" w:rsidRDefault="001D7802" w:rsidP="001A032F">
      <w:pPr>
        <w:numPr>
          <w:ilvl w:val="0"/>
          <w:numId w:val="14"/>
        </w:numPr>
        <w:rPr>
          <w:rFonts w:ascii="Gill Sans MT" w:hAnsi="Gill Sans MT"/>
          <w:sz w:val="22"/>
          <w:szCs w:val="22"/>
        </w:rPr>
      </w:pPr>
      <w:r w:rsidRPr="009F78D2">
        <w:rPr>
          <w:rFonts w:ascii="Gill Sans MT" w:hAnsi="Gill Sans MT"/>
          <w:sz w:val="22"/>
          <w:szCs w:val="22"/>
        </w:rPr>
        <w:t xml:space="preserve">This </w:t>
      </w:r>
      <w:r w:rsidR="0042394F" w:rsidRPr="009F78D2">
        <w:rPr>
          <w:rFonts w:ascii="Gill Sans MT" w:hAnsi="Gill Sans MT"/>
          <w:sz w:val="22"/>
          <w:szCs w:val="22"/>
        </w:rPr>
        <w:t>A</w:t>
      </w:r>
      <w:r w:rsidRPr="009F78D2">
        <w:rPr>
          <w:rFonts w:ascii="Gill Sans MT" w:hAnsi="Gill Sans MT"/>
          <w:sz w:val="22"/>
          <w:szCs w:val="22"/>
        </w:rPr>
        <w:t>greement shall not be amended, altered, or changed except by written documentation agreed to and executed by both parties.</w:t>
      </w:r>
    </w:p>
    <w:p w:rsidR="00A7694C" w:rsidRPr="009F78D2" w:rsidRDefault="00A7694C" w:rsidP="001A032F">
      <w:pPr>
        <w:rPr>
          <w:rFonts w:ascii="Gill Sans MT" w:hAnsi="Gill Sans MT"/>
          <w:sz w:val="22"/>
          <w:szCs w:val="22"/>
        </w:rPr>
      </w:pPr>
    </w:p>
    <w:p w:rsidR="00A7694C" w:rsidRPr="009F78D2" w:rsidRDefault="00A7694C" w:rsidP="001A032F">
      <w:pPr>
        <w:numPr>
          <w:ilvl w:val="0"/>
          <w:numId w:val="14"/>
        </w:numPr>
        <w:rPr>
          <w:rFonts w:ascii="Gill Sans MT" w:hAnsi="Gill Sans MT"/>
          <w:sz w:val="22"/>
          <w:szCs w:val="22"/>
        </w:rPr>
      </w:pPr>
      <w:r w:rsidRPr="009F78D2">
        <w:rPr>
          <w:rFonts w:ascii="Gill Sans MT" w:hAnsi="Gill Sans MT"/>
          <w:sz w:val="22"/>
          <w:szCs w:val="22"/>
        </w:rPr>
        <w:t>The Data Recipient acknowledges and agrees that the Covered Entity has relied upon the promises and covenants made in the Agreement and in disclosing the Data Set.</w:t>
      </w:r>
    </w:p>
    <w:p w:rsidR="00A7694C" w:rsidRPr="009F78D2" w:rsidRDefault="00A7694C" w:rsidP="001A032F">
      <w:pPr>
        <w:rPr>
          <w:rFonts w:ascii="Gill Sans MT" w:hAnsi="Gill Sans MT"/>
          <w:sz w:val="22"/>
          <w:szCs w:val="22"/>
        </w:rPr>
      </w:pPr>
    </w:p>
    <w:p w:rsidR="00ED27A5" w:rsidRPr="009F78D2" w:rsidRDefault="00ED27A5" w:rsidP="001A032F">
      <w:pPr>
        <w:rPr>
          <w:rFonts w:ascii="Gill Sans MT" w:hAnsi="Gill Sans MT"/>
          <w:sz w:val="22"/>
          <w:szCs w:val="22"/>
        </w:rPr>
      </w:pPr>
    </w:p>
    <w:p w:rsidR="00A7694C" w:rsidRPr="009F78D2" w:rsidRDefault="00A7694C" w:rsidP="001A032F">
      <w:pPr>
        <w:rPr>
          <w:rFonts w:ascii="Gill Sans MT" w:hAnsi="Gill Sans MT"/>
          <w:sz w:val="22"/>
          <w:szCs w:val="22"/>
        </w:rPr>
      </w:pPr>
      <w:r w:rsidRPr="009F78D2">
        <w:rPr>
          <w:rFonts w:ascii="Gill Sans MT" w:hAnsi="Gill Sans MT"/>
          <w:sz w:val="22"/>
          <w:szCs w:val="22"/>
        </w:rPr>
        <w:t>Covered Entity</w:t>
      </w:r>
      <w:r w:rsidRPr="009F78D2">
        <w:rPr>
          <w:rFonts w:ascii="Gill Sans MT" w:hAnsi="Gill Sans MT"/>
          <w:sz w:val="22"/>
          <w:szCs w:val="22"/>
        </w:rPr>
        <w:tab/>
        <w:t>Date</w:t>
      </w:r>
      <w:r w:rsidR="005169A6" w:rsidRPr="009F78D2">
        <w:rPr>
          <w:rFonts w:ascii="Gill Sans MT" w:hAnsi="Gill Sans MT"/>
          <w:sz w:val="22"/>
          <w:szCs w:val="22"/>
        </w:rPr>
        <w:t>: _</w:t>
      </w:r>
      <w:r w:rsidRPr="009F78D2">
        <w:rPr>
          <w:rFonts w:ascii="Gill Sans MT" w:hAnsi="Gill Sans MT"/>
          <w:sz w:val="22"/>
          <w:szCs w:val="22"/>
        </w:rPr>
        <w:t>___________</w:t>
      </w:r>
      <w:r w:rsidRPr="009F78D2">
        <w:rPr>
          <w:rFonts w:ascii="Gill Sans MT" w:hAnsi="Gill Sans MT"/>
          <w:sz w:val="22"/>
          <w:szCs w:val="22"/>
        </w:rPr>
        <w:tab/>
        <w:t xml:space="preserve">  </w:t>
      </w:r>
      <w:r w:rsidR="00385497" w:rsidRPr="009F78D2">
        <w:rPr>
          <w:rFonts w:ascii="Gill Sans MT" w:hAnsi="Gill Sans MT"/>
          <w:sz w:val="22"/>
          <w:szCs w:val="22"/>
        </w:rPr>
        <w:tab/>
      </w:r>
      <w:r w:rsidRPr="009F78D2">
        <w:rPr>
          <w:rFonts w:ascii="Gill Sans MT" w:hAnsi="Gill Sans MT"/>
          <w:sz w:val="22"/>
          <w:szCs w:val="22"/>
        </w:rPr>
        <w:t>Data Recipient       Date: _________</w:t>
      </w:r>
    </w:p>
    <w:p w:rsidR="00A7694C" w:rsidRPr="009F78D2" w:rsidRDefault="00A7694C" w:rsidP="001A032F">
      <w:pPr>
        <w:rPr>
          <w:rFonts w:ascii="Gill Sans MT" w:hAnsi="Gill Sans MT"/>
          <w:sz w:val="22"/>
          <w:szCs w:val="22"/>
        </w:rPr>
      </w:pPr>
      <w:r w:rsidRPr="009F78D2">
        <w:rPr>
          <w:rFonts w:ascii="Gill Sans MT" w:hAnsi="Gill Sans MT"/>
          <w:sz w:val="22"/>
          <w:szCs w:val="22"/>
        </w:rPr>
        <w:t xml:space="preserve"> </w:t>
      </w:r>
    </w:p>
    <w:p w:rsidR="00A7694C" w:rsidRPr="009F78D2" w:rsidRDefault="00A7694C" w:rsidP="001A032F">
      <w:pPr>
        <w:rPr>
          <w:rFonts w:ascii="Gill Sans MT" w:hAnsi="Gill Sans MT"/>
          <w:sz w:val="22"/>
          <w:szCs w:val="22"/>
        </w:rPr>
      </w:pPr>
      <w:r w:rsidRPr="009F78D2">
        <w:rPr>
          <w:rFonts w:ascii="Gill Sans MT" w:hAnsi="Gill Sans MT"/>
          <w:sz w:val="22"/>
          <w:szCs w:val="22"/>
        </w:rPr>
        <w:t xml:space="preserve">By: </w:t>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rPr>
        <w:t xml:space="preserve">  By:</w:t>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t xml:space="preserve">            </w:t>
      </w:r>
      <w:r w:rsidRPr="009F78D2">
        <w:rPr>
          <w:rFonts w:ascii="Gill Sans MT" w:hAnsi="Gill Sans MT"/>
          <w:sz w:val="22"/>
          <w:szCs w:val="22"/>
          <w:u w:val="single"/>
        </w:rPr>
        <w:tab/>
      </w:r>
      <w:r w:rsidRPr="009F78D2">
        <w:rPr>
          <w:rFonts w:ascii="Gill Sans MT" w:hAnsi="Gill Sans MT"/>
          <w:sz w:val="22"/>
          <w:szCs w:val="22"/>
          <w:u w:val="single"/>
        </w:rPr>
        <w:tab/>
        <w:t xml:space="preserve">   </w:t>
      </w:r>
    </w:p>
    <w:p w:rsidR="00A7694C" w:rsidRPr="009F78D2" w:rsidRDefault="00A7694C" w:rsidP="001A032F">
      <w:pPr>
        <w:rPr>
          <w:rFonts w:ascii="Gill Sans MT" w:hAnsi="Gill Sans MT"/>
          <w:sz w:val="22"/>
          <w:szCs w:val="22"/>
        </w:rPr>
      </w:pPr>
    </w:p>
    <w:p w:rsidR="00A7694C" w:rsidRPr="009F78D2" w:rsidRDefault="00A7694C" w:rsidP="001A032F">
      <w:pPr>
        <w:rPr>
          <w:rFonts w:ascii="Gill Sans MT" w:hAnsi="Gill Sans MT"/>
          <w:sz w:val="22"/>
          <w:szCs w:val="22"/>
        </w:rPr>
      </w:pPr>
      <w:r w:rsidRPr="009F78D2">
        <w:rPr>
          <w:rFonts w:ascii="Gill Sans MT" w:hAnsi="Gill Sans MT"/>
          <w:sz w:val="22"/>
          <w:szCs w:val="22"/>
        </w:rPr>
        <w:t>Name</w:t>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rPr>
        <w:t xml:space="preserve">  Name:</w:t>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p>
    <w:p w:rsidR="00A7694C" w:rsidRPr="009F78D2" w:rsidRDefault="00A7694C" w:rsidP="001A032F">
      <w:pPr>
        <w:rPr>
          <w:rFonts w:ascii="Gill Sans MT" w:hAnsi="Gill Sans MT"/>
          <w:sz w:val="22"/>
          <w:szCs w:val="22"/>
        </w:rPr>
      </w:pPr>
    </w:p>
    <w:p w:rsidR="00A7694C" w:rsidRPr="009F78D2" w:rsidRDefault="00A7694C" w:rsidP="001A032F">
      <w:pPr>
        <w:rPr>
          <w:rFonts w:ascii="Gill Sans MT" w:hAnsi="Gill Sans MT"/>
          <w:sz w:val="22"/>
          <w:szCs w:val="22"/>
          <w:u w:val="single"/>
        </w:rPr>
      </w:pPr>
      <w:r w:rsidRPr="009F78D2">
        <w:rPr>
          <w:rFonts w:ascii="Gill Sans MT" w:hAnsi="Gill Sans MT"/>
          <w:sz w:val="22"/>
          <w:szCs w:val="22"/>
        </w:rPr>
        <w:t>Title:</w:t>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rPr>
        <w:t xml:space="preserve">  Title: </w:t>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r>
      <w:r w:rsidRPr="009F78D2">
        <w:rPr>
          <w:rFonts w:ascii="Gill Sans MT" w:hAnsi="Gill Sans MT"/>
          <w:sz w:val="22"/>
          <w:szCs w:val="22"/>
          <w:u w:val="single"/>
        </w:rPr>
        <w:tab/>
        <w:t xml:space="preserve">            </w:t>
      </w:r>
      <w:r w:rsidRPr="009F78D2">
        <w:rPr>
          <w:rFonts w:ascii="Gill Sans MT" w:hAnsi="Gill Sans MT"/>
          <w:sz w:val="22"/>
          <w:szCs w:val="22"/>
          <w:u w:val="single"/>
        </w:rPr>
        <w:tab/>
        <w:t xml:space="preserve"> </w:t>
      </w:r>
    </w:p>
    <w:p w:rsidR="0042394F" w:rsidRPr="009F78D2" w:rsidRDefault="0042394F" w:rsidP="001A032F">
      <w:pPr>
        <w:rPr>
          <w:rFonts w:ascii="Gill Sans MT" w:hAnsi="Gill Sans MT"/>
          <w:sz w:val="22"/>
          <w:szCs w:val="22"/>
          <w:u w:val="single"/>
        </w:rPr>
      </w:pPr>
    </w:p>
    <w:p w:rsidR="0042394F" w:rsidRPr="009F78D2" w:rsidRDefault="0042394F" w:rsidP="001A032F">
      <w:pPr>
        <w:rPr>
          <w:rFonts w:ascii="Gill Sans MT" w:hAnsi="Gill Sans MT"/>
          <w:sz w:val="22"/>
          <w:szCs w:val="22"/>
        </w:rPr>
      </w:pPr>
      <w:r w:rsidRPr="009F78D2">
        <w:rPr>
          <w:rFonts w:ascii="Gill Sans MT" w:hAnsi="Gill Sans MT"/>
          <w:sz w:val="22"/>
          <w:szCs w:val="22"/>
        </w:rPr>
        <w:t>Organization</w:t>
      </w:r>
      <w:proofErr w:type="gramStart"/>
      <w:r w:rsidRPr="009F78D2">
        <w:rPr>
          <w:rFonts w:ascii="Gill Sans MT" w:hAnsi="Gill Sans MT"/>
          <w:sz w:val="22"/>
          <w:szCs w:val="22"/>
        </w:rPr>
        <w:t>:_</w:t>
      </w:r>
      <w:proofErr w:type="gramEnd"/>
      <w:r w:rsidRPr="009F78D2">
        <w:rPr>
          <w:rFonts w:ascii="Gill Sans MT" w:hAnsi="Gill Sans MT"/>
          <w:sz w:val="22"/>
          <w:szCs w:val="22"/>
        </w:rPr>
        <w:t>________________________</w:t>
      </w:r>
      <w:r w:rsidRPr="009F78D2">
        <w:rPr>
          <w:rFonts w:ascii="Gill Sans MT" w:hAnsi="Gill Sans MT"/>
          <w:sz w:val="22"/>
          <w:szCs w:val="22"/>
        </w:rPr>
        <w:tab/>
        <w:t xml:space="preserve">  Organization:________________________</w:t>
      </w:r>
    </w:p>
    <w:p w:rsidR="0042394F" w:rsidRPr="009F78D2" w:rsidRDefault="0042394F" w:rsidP="001A032F">
      <w:pPr>
        <w:rPr>
          <w:rFonts w:ascii="Gill Sans MT" w:hAnsi="Gill Sans MT"/>
          <w:sz w:val="22"/>
          <w:szCs w:val="22"/>
        </w:rPr>
      </w:pPr>
    </w:p>
    <w:p w:rsidR="00A7694C" w:rsidRPr="009F78D2" w:rsidRDefault="00A7694C" w:rsidP="001A032F">
      <w:pPr>
        <w:rPr>
          <w:rFonts w:ascii="Gill Sans MT" w:hAnsi="Gill Sans MT"/>
          <w:sz w:val="22"/>
          <w:szCs w:val="22"/>
          <w:u w:val="single"/>
        </w:rPr>
      </w:pPr>
    </w:p>
    <w:p w:rsidR="007A66C6" w:rsidRPr="009F78D2" w:rsidRDefault="007A66C6" w:rsidP="001A032F">
      <w:pPr>
        <w:rPr>
          <w:rFonts w:ascii="Gill Sans MT" w:hAnsi="Gill Sans MT"/>
          <w:sz w:val="22"/>
          <w:szCs w:val="22"/>
        </w:rPr>
      </w:pPr>
    </w:p>
    <w:p w:rsidR="00ED27A5" w:rsidRPr="009F78D2" w:rsidRDefault="00ED27A5" w:rsidP="001A032F">
      <w:pPr>
        <w:rPr>
          <w:rFonts w:ascii="Gill Sans MT" w:hAnsi="Gill Sans MT"/>
          <w:sz w:val="22"/>
          <w:szCs w:val="22"/>
        </w:rPr>
      </w:pPr>
    </w:p>
    <w:sectPr w:rsidR="00ED27A5" w:rsidRPr="009F78D2" w:rsidSect="00190393">
      <w:footerReference w:type="default" r:id="rId8"/>
      <w:footerReference w:type="first" r:id="rId9"/>
      <w:pgSz w:w="12240" w:h="15840"/>
      <w:pgMar w:top="1440" w:right="1800" w:bottom="1440" w:left="1800" w:header="720" w:footer="46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8D2" w:rsidRDefault="009F78D2">
      <w:r>
        <w:separator/>
      </w:r>
    </w:p>
  </w:endnote>
  <w:endnote w:type="continuationSeparator" w:id="0">
    <w:p w:rsidR="009F78D2" w:rsidRDefault="009F78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ill Sans MT" w:hAnsi="Gill Sans MT"/>
        <w:sz w:val="22"/>
        <w:szCs w:val="22"/>
      </w:rPr>
      <w:id w:val="26989562"/>
      <w:docPartObj>
        <w:docPartGallery w:val="Page Numbers (Bottom of Page)"/>
        <w:docPartUnique/>
      </w:docPartObj>
    </w:sdtPr>
    <w:sdtContent>
      <w:sdt>
        <w:sdtPr>
          <w:rPr>
            <w:rFonts w:ascii="Gill Sans MT" w:hAnsi="Gill Sans MT"/>
            <w:sz w:val="22"/>
            <w:szCs w:val="22"/>
          </w:rPr>
          <w:id w:val="565050523"/>
          <w:docPartObj>
            <w:docPartGallery w:val="Page Numbers (Top of Page)"/>
            <w:docPartUnique/>
          </w:docPartObj>
        </w:sdtPr>
        <w:sdtContent>
          <w:p w:rsidR="009F78D2" w:rsidRPr="00D13B67" w:rsidRDefault="009F78D2" w:rsidP="00190393">
            <w:pPr>
              <w:pStyle w:val="Footer"/>
              <w:jc w:val="right"/>
              <w:rPr>
                <w:rFonts w:ascii="Gill Sans MT" w:hAnsi="Gill Sans MT"/>
                <w:sz w:val="22"/>
                <w:szCs w:val="22"/>
              </w:rPr>
            </w:pPr>
            <w:r w:rsidRPr="00D13B67">
              <w:rPr>
                <w:rFonts w:ascii="Gill Sans MT" w:hAnsi="Gill Sans MT"/>
                <w:sz w:val="22"/>
                <w:szCs w:val="22"/>
              </w:rPr>
              <w:t xml:space="preserve">Page </w:t>
            </w:r>
            <w:r w:rsidR="008B7644" w:rsidRPr="00D13B67">
              <w:rPr>
                <w:rFonts w:ascii="Gill Sans MT" w:hAnsi="Gill Sans MT"/>
                <w:b/>
                <w:sz w:val="22"/>
                <w:szCs w:val="22"/>
              </w:rPr>
              <w:fldChar w:fldCharType="begin"/>
            </w:r>
            <w:r w:rsidRPr="00D13B67">
              <w:rPr>
                <w:rFonts w:ascii="Gill Sans MT" w:hAnsi="Gill Sans MT"/>
                <w:b/>
                <w:sz w:val="22"/>
                <w:szCs w:val="22"/>
              </w:rPr>
              <w:instrText xml:space="preserve"> PAGE </w:instrText>
            </w:r>
            <w:r w:rsidR="008B7644" w:rsidRPr="00D13B67">
              <w:rPr>
                <w:rFonts w:ascii="Gill Sans MT" w:hAnsi="Gill Sans MT"/>
                <w:b/>
                <w:sz w:val="22"/>
                <w:szCs w:val="22"/>
              </w:rPr>
              <w:fldChar w:fldCharType="separate"/>
            </w:r>
            <w:r w:rsidR="006113D3">
              <w:rPr>
                <w:rFonts w:ascii="Gill Sans MT" w:hAnsi="Gill Sans MT"/>
                <w:b/>
                <w:noProof/>
                <w:sz w:val="22"/>
                <w:szCs w:val="22"/>
              </w:rPr>
              <w:t>2</w:t>
            </w:r>
            <w:r w:rsidR="008B7644" w:rsidRPr="00D13B67">
              <w:rPr>
                <w:rFonts w:ascii="Gill Sans MT" w:hAnsi="Gill Sans MT"/>
                <w:b/>
                <w:sz w:val="22"/>
                <w:szCs w:val="22"/>
              </w:rPr>
              <w:fldChar w:fldCharType="end"/>
            </w:r>
            <w:r w:rsidRPr="00D13B67">
              <w:rPr>
                <w:rFonts w:ascii="Gill Sans MT" w:hAnsi="Gill Sans MT"/>
                <w:sz w:val="22"/>
                <w:szCs w:val="22"/>
              </w:rPr>
              <w:t xml:space="preserve"> of </w:t>
            </w:r>
            <w:r w:rsidR="008B7644" w:rsidRPr="00D13B67">
              <w:rPr>
                <w:rFonts w:ascii="Gill Sans MT" w:hAnsi="Gill Sans MT"/>
                <w:b/>
                <w:sz w:val="22"/>
                <w:szCs w:val="22"/>
              </w:rPr>
              <w:fldChar w:fldCharType="begin"/>
            </w:r>
            <w:r w:rsidRPr="00D13B67">
              <w:rPr>
                <w:rFonts w:ascii="Gill Sans MT" w:hAnsi="Gill Sans MT"/>
                <w:b/>
                <w:sz w:val="22"/>
                <w:szCs w:val="22"/>
              </w:rPr>
              <w:instrText xml:space="preserve"> NUMPAGES  </w:instrText>
            </w:r>
            <w:r w:rsidR="008B7644" w:rsidRPr="00D13B67">
              <w:rPr>
                <w:rFonts w:ascii="Gill Sans MT" w:hAnsi="Gill Sans MT"/>
                <w:b/>
                <w:sz w:val="22"/>
                <w:szCs w:val="22"/>
              </w:rPr>
              <w:fldChar w:fldCharType="separate"/>
            </w:r>
            <w:r w:rsidR="006113D3">
              <w:rPr>
                <w:rFonts w:ascii="Gill Sans MT" w:hAnsi="Gill Sans MT"/>
                <w:b/>
                <w:noProof/>
                <w:sz w:val="22"/>
                <w:szCs w:val="22"/>
              </w:rPr>
              <w:t>5</w:t>
            </w:r>
            <w:r w:rsidR="008B7644" w:rsidRPr="00D13B67">
              <w:rPr>
                <w:rFonts w:ascii="Gill Sans MT" w:hAnsi="Gill Sans MT"/>
                <w:b/>
                <w:sz w:val="22"/>
                <w:szCs w:val="22"/>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8D2" w:rsidRPr="00190393" w:rsidRDefault="009F78D2" w:rsidP="00190393">
    <w:pPr>
      <w:pStyle w:val="Footer"/>
      <w:rPr>
        <w:rFonts w:ascii="Gill Sans MT" w:hAnsi="Gill Sans MT"/>
        <w:sz w:val="12"/>
        <w:szCs w:val="12"/>
      </w:rPr>
    </w:pPr>
  </w:p>
  <w:p w:rsidR="009F78D2" w:rsidRDefault="009F78D2" w:rsidP="00190393">
    <w:pPr>
      <w:pStyle w:val="Footer"/>
      <w:rPr>
        <w:rFonts w:ascii="Gill Sans MT" w:hAnsi="Gill Sans MT"/>
        <w:sz w:val="22"/>
        <w:szCs w:val="22"/>
      </w:rPr>
    </w:pPr>
    <w:r w:rsidRPr="00190393">
      <w:rPr>
        <w:rFonts w:ascii="Gill Sans MT" w:hAnsi="Gill Sans MT"/>
        <w:sz w:val="22"/>
        <w:szCs w:val="22"/>
      </w:rPr>
      <w:t>U</w:t>
    </w:r>
    <w:r>
      <w:rPr>
        <w:rFonts w:ascii="Gill Sans MT" w:hAnsi="Gill Sans MT"/>
        <w:sz w:val="22"/>
        <w:szCs w:val="22"/>
      </w:rPr>
      <w:t>rban Indian Health Institute</w:t>
    </w:r>
    <w:r w:rsidRPr="00190393">
      <w:rPr>
        <w:rFonts w:ascii="Gill Sans MT" w:hAnsi="Gill Sans MT"/>
        <w:sz w:val="22"/>
        <w:szCs w:val="22"/>
      </w:rPr>
      <w:t xml:space="preserve"> Date Use Agreement Template available at </w:t>
    </w:r>
    <w:hyperlink r:id="rId1" w:history="1">
      <w:r w:rsidRPr="00190393">
        <w:rPr>
          <w:rStyle w:val="Hyperlink"/>
          <w:rFonts w:ascii="Gill Sans MT" w:hAnsi="Gill Sans MT"/>
          <w:sz w:val="22"/>
          <w:szCs w:val="22"/>
        </w:rPr>
        <w:t>www.UIHI.org</w:t>
      </w:r>
    </w:hyperlink>
    <w:r w:rsidRPr="00190393">
      <w:rPr>
        <w:rFonts w:ascii="Gill Sans MT" w:hAnsi="Gill Sans MT"/>
        <w:sz w:val="22"/>
        <w:szCs w:val="22"/>
      </w:rPr>
      <w:t xml:space="preserve"> </w:t>
    </w:r>
  </w:p>
  <w:p w:rsidR="009F78D2" w:rsidRDefault="009F78D2" w:rsidP="00190393">
    <w:pPr>
      <w:pStyle w:val="Footer"/>
      <w:rPr>
        <w:rFonts w:ascii="Gill Sans MT" w:hAnsi="Gill Sans MT"/>
        <w:sz w:val="22"/>
        <w:szCs w:val="22"/>
      </w:rPr>
    </w:pPr>
  </w:p>
  <w:p w:rsidR="009F78D2" w:rsidRPr="00190393" w:rsidRDefault="00F35838" w:rsidP="005C4FF4">
    <w:pPr>
      <w:pStyle w:val="Footer"/>
      <w:rPr>
        <w:rFonts w:ascii="Gill Sans MT" w:hAnsi="Gill Sans MT"/>
        <w:sz w:val="22"/>
        <w:szCs w:val="22"/>
      </w:rPr>
    </w:pPr>
    <w:r>
      <w:rPr>
        <w:rFonts w:ascii="Gill Sans MT" w:hAnsi="Gill Sans MT"/>
        <w:sz w:val="22"/>
        <w:szCs w:val="22"/>
      </w:rPr>
      <w:t xml:space="preserve">Version date 12/30/2011                                  </w:t>
    </w:r>
    <w:r w:rsidR="005C4FF4">
      <w:rPr>
        <w:rFonts w:ascii="Gill Sans MT" w:hAnsi="Gill Sans MT"/>
        <w:sz w:val="22"/>
        <w:szCs w:val="22"/>
      </w:rPr>
      <w:tab/>
    </w:r>
    <w:r w:rsidR="005C4FF4">
      <w:rPr>
        <w:rFonts w:ascii="Gill Sans MT" w:hAnsi="Gill Sans MT"/>
        <w:sz w:val="22"/>
        <w:szCs w:val="22"/>
      </w:rPr>
      <w:tab/>
    </w:r>
    <w:r>
      <w:rPr>
        <w:rFonts w:ascii="Gill Sans MT" w:hAnsi="Gill Sans MT"/>
        <w:sz w:val="22"/>
        <w:szCs w:val="22"/>
      </w:rPr>
      <w:t xml:space="preserve">                                                 Page 1 of 5</w:t>
    </w:r>
  </w:p>
  <w:p w:rsidR="009F78D2" w:rsidRDefault="009F78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8D2" w:rsidRDefault="009F78D2">
      <w:r>
        <w:separator/>
      </w:r>
    </w:p>
  </w:footnote>
  <w:footnote w:type="continuationSeparator" w:id="0">
    <w:p w:rsidR="009F78D2" w:rsidRDefault="009F7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40128754"/>
    <w:lvl w:ilvl="0">
      <w:start w:val="1"/>
      <w:numFmt w:val="decimal"/>
      <w:lvlText w:val="%1."/>
      <w:lvlJc w:val="left"/>
      <w:pPr>
        <w:tabs>
          <w:tab w:val="num" w:pos="1080"/>
        </w:tabs>
        <w:ind w:left="1080" w:hanging="360"/>
      </w:pPr>
    </w:lvl>
  </w:abstractNum>
  <w:abstractNum w:abstractNumId="1">
    <w:nsid w:val="04642CFC"/>
    <w:multiLevelType w:val="hybridMultilevel"/>
    <w:tmpl w:val="F5CAF3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6A158D"/>
    <w:multiLevelType w:val="hybridMultilevel"/>
    <w:tmpl w:val="C7DE3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474945"/>
    <w:multiLevelType w:val="hybridMultilevel"/>
    <w:tmpl w:val="8F7AA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DF75667"/>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157E7A"/>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E9630C"/>
    <w:multiLevelType w:val="hybridMultilevel"/>
    <w:tmpl w:val="257AFB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D7C014D"/>
    <w:multiLevelType w:val="hybridMultilevel"/>
    <w:tmpl w:val="DBA85A80"/>
    <w:lvl w:ilvl="0" w:tplc="04090001">
      <w:start w:val="1"/>
      <w:numFmt w:val="bullet"/>
      <w:lvlText w:val=""/>
      <w:lvlJc w:val="left"/>
      <w:pPr>
        <w:tabs>
          <w:tab w:val="num" w:pos="1080"/>
        </w:tabs>
        <w:ind w:left="1080" w:hanging="360"/>
      </w:pPr>
      <w:rPr>
        <w:rFonts w:ascii="Symbol" w:hAnsi="Symbol" w:hint="default"/>
      </w:rPr>
    </w:lvl>
    <w:lvl w:ilvl="1" w:tplc="BF1C2E94">
      <w:start w:val="582"/>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18F5A37"/>
    <w:multiLevelType w:val="hybridMultilevel"/>
    <w:tmpl w:val="C8285AC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CE3D96"/>
    <w:multiLevelType w:val="hybridMultilevel"/>
    <w:tmpl w:val="B662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41F0E"/>
    <w:multiLevelType w:val="hybridMultilevel"/>
    <w:tmpl w:val="29A04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54E1C"/>
    <w:multiLevelType w:val="hybridMultilevel"/>
    <w:tmpl w:val="CF269AC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78264BA"/>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1F4A9A"/>
    <w:multiLevelType w:val="hybridMultilevel"/>
    <w:tmpl w:val="537298E0"/>
    <w:lvl w:ilvl="0" w:tplc="B28E876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63403"/>
    <w:multiLevelType w:val="multilevel"/>
    <w:tmpl w:val="D40EBF76"/>
    <w:lvl w:ilvl="0">
      <w:start w:val="40"/>
      <w:numFmt w:val="upperRoman"/>
      <w:lvlRestart w:val="0"/>
      <w:pStyle w:val="VENumbered1"/>
      <w:suff w:val="nothing"/>
      <w:lvlText w:val="ARTICLE %1"/>
      <w:lvlJc w:val="left"/>
      <w:pPr>
        <w:ind w:left="0" w:firstLine="0"/>
      </w:pPr>
      <w:rPr>
        <w:rFonts w:hint="default"/>
      </w:rPr>
    </w:lvl>
    <w:lvl w:ilvl="1">
      <w:start w:val="1"/>
      <w:numFmt w:val="upperLetter"/>
      <w:pStyle w:val="VENumbered2"/>
      <w:lvlText w:val="%2."/>
      <w:lvlJc w:val="left"/>
      <w:pPr>
        <w:tabs>
          <w:tab w:val="num" w:pos="720"/>
        </w:tabs>
        <w:ind w:left="720" w:hanging="720"/>
      </w:pPr>
      <w:rPr>
        <w:rFonts w:hint="default"/>
      </w:rPr>
    </w:lvl>
    <w:lvl w:ilvl="2">
      <w:start w:val="5"/>
      <w:numFmt w:val="decimal"/>
      <w:pStyle w:val="VENumbered3"/>
      <w:lvlText w:val="%3."/>
      <w:lvlJc w:val="left"/>
      <w:pPr>
        <w:tabs>
          <w:tab w:val="num" w:pos="1440"/>
        </w:tabs>
        <w:ind w:left="1440" w:hanging="720"/>
      </w:pPr>
      <w:rPr>
        <w:rFonts w:hint="default"/>
      </w:rPr>
    </w:lvl>
    <w:lvl w:ilvl="3">
      <w:start w:val="1"/>
      <w:numFmt w:val="lowerLetter"/>
      <w:pStyle w:val="VENumbered4"/>
      <w:lvlText w:val="(%4)"/>
      <w:lvlJc w:val="left"/>
      <w:pPr>
        <w:tabs>
          <w:tab w:val="num" w:pos="2160"/>
        </w:tabs>
        <w:ind w:left="2160" w:hanging="720"/>
      </w:pPr>
      <w:rPr>
        <w:rFonts w:hint="default"/>
      </w:rPr>
    </w:lvl>
    <w:lvl w:ilvl="4">
      <w:start w:val="1"/>
      <w:numFmt w:val="lowerRoman"/>
      <w:pStyle w:val="VENumbered5"/>
      <w:lvlText w:val="%5."/>
      <w:lvlJc w:val="left"/>
      <w:pPr>
        <w:tabs>
          <w:tab w:val="num" w:pos="2880"/>
        </w:tabs>
        <w:ind w:left="2880" w:hanging="720"/>
      </w:pPr>
      <w:rPr>
        <w:rFonts w:hint="default"/>
      </w:rPr>
    </w:lvl>
    <w:lvl w:ilvl="5">
      <w:start w:val="1"/>
      <w:numFmt w:val="decimal"/>
      <w:pStyle w:val="VENumbered6"/>
      <w:lvlText w:val="%6."/>
      <w:lvlJc w:val="left"/>
      <w:pPr>
        <w:tabs>
          <w:tab w:val="num" w:pos="3600"/>
        </w:tabs>
        <w:ind w:left="3600" w:hanging="720"/>
      </w:pPr>
      <w:rPr>
        <w:rFonts w:hint="default"/>
      </w:rPr>
    </w:lvl>
    <w:lvl w:ilvl="6">
      <w:start w:val="1"/>
      <w:numFmt w:val="lowerLetter"/>
      <w:pStyle w:val="VENumbered7"/>
      <w:lvlText w:val="%7."/>
      <w:lvlJc w:val="left"/>
      <w:pPr>
        <w:tabs>
          <w:tab w:val="num" w:pos="4320"/>
        </w:tabs>
        <w:ind w:left="4320" w:hanging="720"/>
      </w:pPr>
      <w:rPr>
        <w:rFonts w:hint="default"/>
      </w:rPr>
    </w:lvl>
    <w:lvl w:ilvl="7">
      <w:start w:val="1"/>
      <w:numFmt w:val="lowerRoman"/>
      <w:pStyle w:val="VENumbered8"/>
      <w:lvlText w:val="%8."/>
      <w:lvlJc w:val="left"/>
      <w:pPr>
        <w:tabs>
          <w:tab w:val="num" w:pos="5040"/>
        </w:tabs>
        <w:ind w:left="5040" w:hanging="720"/>
      </w:pPr>
      <w:rPr>
        <w:rFonts w:hint="default"/>
      </w:rPr>
    </w:lvl>
    <w:lvl w:ilvl="8">
      <w:start w:val="1"/>
      <w:numFmt w:val="none"/>
      <w:pStyle w:val="VENumbered9"/>
      <w:lvlText w:val="%9"/>
      <w:lvlJc w:val="left"/>
      <w:pPr>
        <w:tabs>
          <w:tab w:val="num" w:pos="5760"/>
        </w:tabs>
        <w:ind w:left="5760" w:hanging="720"/>
      </w:pPr>
      <w:rPr>
        <w:rFonts w:hint="default"/>
      </w:rPr>
    </w:lvl>
  </w:abstractNum>
  <w:abstractNum w:abstractNumId="15">
    <w:nsid w:val="68CB0CB9"/>
    <w:multiLevelType w:val="hybridMultilevel"/>
    <w:tmpl w:val="BB7401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19EA5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F172BE"/>
    <w:multiLevelType w:val="hybridMultilevel"/>
    <w:tmpl w:val="57142B8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E9E630D"/>
    <w:multiLevelType w:val="hybridMultilevel"/>
    <w:tmpl w:val="19D2020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CAD47A6"/>
    <w:multiLevelType w:val="hybridMultilevel"/>
    <w:tmpl w:val="D97C1EB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16"/>
  </w:num>
  <w:num w:numId="7">
    <w:abstractNumId w:val="18"/>
  </w:num>
  <w:num w:numId="8">
    <w:abstractNumId w:val="7"/>
  </w:num>
  <w:num w:numId="9">
    <w:abstractNumId w:val="11"/>
  </w:num>
  <w:num w:numId="10">
    <w:abstractNumId w:val="9"/>
  </w:num>
  <w:num w:numId="11">
    <w:abstractNumId w:val="10"/>
  </w:num>
  <w:num w:numId="12">
    <w:abstractNumId w:val="15"/>
  </w:num>
  <w:num w:numId="13">
    <w:abstractNumId w:val="12"/>
  </w:num>
  <w:num w:numId="14">
    <w:abstractNumId w:val="5"/>
  </w:num>
  <w:num w:numId="15">
    <w:abstractNumId w:val="14"/>
  </w:num>
  <w:num w:numId="16">
    <w:abstractNumId w:val="8"/>
  </w:num>
  <w:num w:numId="17">
    <w:abstractNumId w:val="0"/>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A7694C"/>
    <w:rsid w:val="000019A4"/>
    <w:rsid w:val="00010622"/>
    <w:rsid w:val="0001409F"/>
    <w:rsid w:val="00015B76"/>
    <w:rsid w:val="000209E1"/>
    <w:rsid w:val="00020F00"/>
    <w:rsid w:val="00022649"/>
    <w:rsid w:val="00023A58"/>
    <w:rsid w:val="000252A3"/>
    <w:rsid w:val="000259D8"/>
    <w:rsid w:val="00026BC0"/>
    <w:rsid w:val="000317B3"/>
    <w:rsid w:val="00033FB3"/>
    <w:rsid w:val="00034CD0"/>
    <w:rsid w:val="000356BE"/>
    <w:rsid w:val="0003651E"/>
    <w:rsid w:val="00036A28"/>
    <w:rsid w:val="0004057E"/>
    <w:rsid w:val="00041336"/>
    <w:rsid w:val="00041A25"/>
    <w:rsid w:val="00041E32"/>
    <w:rsid w:val="00042BE9"/>
    <w:rsid w:val="00043CAE"/>
    <w:rsid w:val="00045FA3"/>
    <w:rsid w:val="00052373"/>
    <w:rsid w:val="000573D9"/>
    <w:rsid w:val="00057B47"/>
    <w:rsid w:val="0006328D"/>
    <w:rsid w:val="00071876"/>
    <w:rsid w:val="00072139"/>
    <w:rsid w:val="00073F0C"/>
    <w:rsid w:val="00074276"/>
    <w:rsid w:val="00074F65"/>
    <w:rsid w:val="00076935"/>
    <w:rsid w:val="00080321"/>
    <w:rsid w:val="00080DB9"/>
    <w:rsid w:val="00081197"/>
    <w:rsid w:val="0008271D"/>
    <w:rsid w:val="00087649"/>
    <w:rsid w:val="0009403F"/>
    <w:rsid w:val="00096F49"/>
    <w:rsid w:val="000A58C0"/>
    <w:rsid w:val="000A5950"/>
    <w:rsid w:val="000A757D"/>
    <w:rsid w:val="000B342E"/>
    <w:rsid w:val="000B511E"/>
    <w:rsid w:val="000C1E55"/>
    <w:rsid w:val="000C3D29"/>
    <w:rsid w:val="000C6BBC"/>
    <w:rsid w:val="000C7E3B"/>
    <w:rsid w:val="000D0085"/>
    <w:rsid w:val="000D08D0"/>
    <w:rsid w:val="000D0FB5"/>
    <w:rsid w:val="000E1D3D"/>
    <w:rsid w:val="000E622C"/>
    <w:rsid w:val="000E63C5"/>
    <w:rsid w:val="000F1BF0"/>
    <w:rsid w:val="000F3072"/>
    <w:rsid w:val="000F4867"/>
    <w:rsid w:val="000F6079"/>
    <w:rsid w:val="000F7974"/>
    <w:rsid w:val="00105C83"/>
    <w:rsid w:val="001112FA"/>
    <w:rsid w:val="0011357C"/>
    <w:rsid w:val="001153FD"/>
    <w:rsid w:val="00120694"/>
    <w:rsid w:val="00120FCE"/>
    <w:rsid w:val="00121A3A"/>
    <w:rsid w:val="001256CC"/>
    <w:rsid w:val="0012654D"/>
    <w:rsid w:val="0012656F"/>
    <w:rsid w:val="001275EF"/>
    <w:rsid w:val="00132980"/>
    <w:rsid w:val="001361A5"/>
    <w:rsid w:val="0013766F"/>
    <w:rsid w:val="00141E7C"/>
    <w:rsid w:val="00142B03"/>
    <w:rsid w:val="00145773"/>
    <w:rsid w:val="00153714"/>
    <w:rsid w:val="00161FD7"/>
    <w:rsid w:val="00164B0C"/>
    <w:rsid w:val="0016542A"/>
    <w:rsid w:val="00165F22"/>
    <w:rsid w:val="00166935"/>
    <w:rsid w:val="0016734B"/>
    <w:rsid w:val="00170142"/>
    <w:rsid w:val="00181AEB"/>
    <w:rsid w:val="001820FB"/>
    <w:rsid w:val="00183AC4"/>
    <w:rsid w:val="00190393"/>
    <w:rsid w:val="001929B9"/>
    <w:rsid w:val="00192A37"/>
    <w:rsid w:val="00193590"/>
    <w:rsid w:val="00195729"/>
    <w:rsid w:val="00197994"/>
    <w:rsid w:val="001A032F"/>
    <w:rsid w:val="001A1A10"/>
    <w:rsid w:val="001A2EE2"/>
    <w:rsid w:val="001A39B3"/>
    <w:rsid w:val="001B54DB"/>
    <w:rsid w:val="001C1F9A"/>
    <w:rsid w:val="001C4E05"/>
    <w:rsid w:val="001C52FB"/>
    <w:rsid w:val="001C7391"/>
    <w:rsid w:val="001C79FC"/>
    <w:rsid w:val="001D07D9"/>
    <w:rsid w:val="001D16A3"/>
    <w:rsid w:val="001D3611"/>
    <w:rsid w:val="001D54BD"/>
    <w:rsid w:val="001D7802"/>
    <w:rsid w:val="001D7A4B"/>
    <w:rsid w:val="001E062C"/>
    <w:rsid w:val="001E0A33"/>
    <w:rsid w:val="001E3E88"/>
    <w:rsid w:val="001E7453"/>
    <w:rsid w:val="001E753C"/>
    <w:rsid w:val="001F1D54"/>
    <w:rsid w:val="001F2D8D"/>
    <w:rsid w:val="001F398F"/>
    <w:rsid w:val="001F6706"/>
    <w:rsid w:val="00200159"/>
    <w:rsid w:val="00200307"/>
    <w:rsid w:val="00216B0C"/>
    <w:rsid w:val="00224ED7"/>
    <w:rsid w:val="0022569E"/>
    <w:rsid w:val="0022648A"/>
    <w:rsid w:val="002317EB"/>
    <w:rsid w:val="002323F1"/>
    <w:rsid w:val="00232DF1"/>
    <w:rsid w:val="0024465D"/>
    <w:rsid w:val="00244728"/>
    <w:rsid w:val="00245D09"/>
    <w:rsid w:val="00252513"/>
    <w:rsid w:val="002550F4"/>
    <w:rsid w:val="00257C72"/>
    <w:rsid w:val="00264CA4"/>
    <w:rsid w:val="002725E6"/>
    <w:rsid w:val="00273404"/>
    <w:rsid w:val="00275B14"/>
    <w:rsid w:val="00281419"/>
    <w:rsid w:val="00284559"/>
    <w:rsid w:val="00285460"/>
    <w:rsid w:val="00286294"/>
    <w:rsid w:val="00286EE5"/>
    <w:rsid w:val="002872F8"/>
    <w:rsid w:val="00291D99"/>
    <w:rsid w:val="00295175"/>
    <w:rsid w:val="00296825"/>
    <w:rsid w:val="002B015C"/>
    <w:rsid w:val="002B0B81"/>
    <w:rsid w:val="002B384F"/>
    <w:rsid w:val="002B3DB1"/>
    <w:rsid w:val="002C1752"/>
    <w:rsid w:val="002C4152"/>
    <w:rsid w:val="002C6BB9"/>
    <w:rsid w:val="002D4FC8"/>
    <w:rsid w:val="002D68FA"/>
    <w:rsid w:val="002D6F11"/>
    <w:rsid w:val="002D7777"/>
    <w:rsid w:val="002E0D69"/>
    <w:rsid w:val="002E4C5C"/>
    <w:rsid w:val="002F12D9"/>
    <w:rsid w:val="002F2A1E"/>
    <w:rsid w:val="002F602D"/>
    <w:rsid w:val="002F7934"/>
    <w:rsid w:val="003049C7"/>
    <w:rsid w:val="00305691"/>
    <w:rsid w:val="003075CF"/>
    <w:rsid w:val="00316D3C"/>
    <w:rsid w:val="0032067B"/>
    <w:rsid w:val="00323850"/>
    <w:rsid w:val="0032574B"/>
    <w:rsid w:val="003326E2"/>
    <w:rsid w:val="00332976"/>
    <w:rsid w:val="003337C7"/>
    <w:rsid w:val="003358C8"/>
    <w:rsid w:val="00337BC0"/>
    <w:rsid w:val="00337C69"/>
    <w:rsid w:val="00341561"/>
    <w:rsid w:val="00343049"/>
    <w:rsid w:val="003444B5"/>
    <w:rsid w:val="00350DE7"/>
    <w:rsid w:val="003514AD"/>
    <w:rsid w:val="0035319B"/>
    <w:rsid w:val="00360DB6"/>
    <w:rsid w:val="0036382A"/>
    <w:rsid w:val="00364804"/>
    <w:rsid w:val="00365844"/>
    <w:rsid w:val="0036647D"/>
    <w:rsid w:val="00367581"/>
    <w:rsid w:val="0037140B"/>
    <w:rsid w:val="0037357C"/>
    <w:rsid w:val="003735D0"/>
    <w:rsid w:val="003751F1"/>
    <w:rsid w:val="00377EEA"/>
    <w:rsid w:val="003801D3"/>
    <w:rsid w:val="00381D83"/>
    <w:rsid w:val="00382028"/>
    <w:rsid w:val="00385497"/>
    <w:rsid w:val="00385A79"/>
    <w:rsid w:val="00392A3A"/>
    <w:rsid w:val="00396286"/>
    <w:rsid w:val="003A67F5"/>
    <w:rsid w:val="003B06D6"/>
    <w:rsid w:val="003B2D0D"/>
    <w:rsid w:val="003B44E5"/>
    <w:rsid w:val="003B4F9C"/>
    <w:rsid w:val="003B6FED"/>
    <w:rsid w:val="003C6EB9"/>
    <w:rsid w:val="003D15D4"/>
    <w:rsid w:val="003D5844"/>
    <w:rsid w:val="003D7E4B"/>
    <w:rsid w:val="003E0D75"/>
    <w:rsid w:val="003E1E21"/>
    <w:rsid w:val="003E4CF2"/>
    <w:rsid w:val="003F31C6"/>
    <w:rsid w:val="003F7B9B"/>
    <w:rsid w:val="0040198F"/>
    <w:rsid w:val="00402B84"/>
    <w:rsid w:val="004035F4"/>
    <w:rsid w:val="00403A22"/>
    <w:rsid w:val="00404B77"/>
    <w:rsid w:val="00406716"/>
    <w:rsid w:val="00406CFB"/>
    <w:rsid w:val="00407AD4"/>
    <w:rsid w:val="00410840"/>
    <w:rsid w:val="00410C22"/>
    <w:rsid w:val="004128AB"/>
    <w:rsid w:val="004129E0"/>
    <w:rsid w:val="00420C6F"/>
    <w:rsid w:val="0042394F"/>
    <w:rsid w:val="00424437"/>
    <w:rsid w:val="00425CB2"/>
    <w:rsid w:val="004273AD"/>
    <w:rsid w:val="00432EA1"/>
    <w:rsid w:val="00433CA1"/>
    <w:rsid w:val="00433D99"/>
    <w:rsid w:val="0043781F"/>
    <w:rsid w:val="00437822"/>
    <w:rsid w:val="0044064A"/>
    <w:rsid w:val="0044140C"/>
    <w:rsid w:val="00441F86"/>
    <w:rsid w:val="004428E7"/>
    <w:rsid w:val="00445F94"/>
    <w:rsid w:val="00447AE8"/>
    <w:rsid w:val="00447C6E"/>
    <w:rsid w:val="00450072"/>
    <w:rsid w:val="00451503"/>
    <w:rsid w:val="00452CBD"/>
    <w:rsid w:val="0045342F"/>
    <w:rsid w:val="004609A5"/>
    <w:rsid w:val="0046483C"/>
    <w:rsid w:val="00464C3E"/>
    <w:rsid w:val="0047279F"/>
    <w:rsid w:val="0047620F"/>
    <w:rsid w:val="00476BC1"/>
    <w:rsid w:val="00480A95"/>
    <w:rsid w:val="00481684"/>
    <w:rsid w:val="004829E0"/>
    <w:rsid w:val="004846E0"/>
    <w:rsid w:val="0048586C"/>
    <w:rsid w:val="0048768B"/>
    <w:rsid w:val="00492496"/>
    <w:rsid w:val="00493AC0"/>
    <w:rsid w:val="004A038E"/>
    <w:rsid w:val="004A20A4"/>
    <w:rsid w:val="004A5247"/>
    <w:rsid w:val="004A5C06"/>
    <w:rsid w:val="004B1DED"/>
    <w:rsid w:val="004B32F9"/>
    <w:rsid w:val="004B3777"/>
    <w:rsid w:val="004B4BC0"/>
    <w:rsid w:val="004B4E78"/>
    <w:rsid w:val="004B77F8"/>
    <w:rsid w:val="004C1287"/>
    <w:rsid w:val="004C1CF0"/>
    <w:rsid w:val="004C4326"/>
    <w:rsid w:val="004C469E"/>
    <w:rsid w:val="004C521C"/>
    <w:rsid w:val="004C6593"/>
    <w:rsid w:val="004D063C"/>
    <w:rsid w:val="004D213D"/>
    <w:rsid w:val="004D2CAF"/>
    <w:rsid w:val="004D5C4C"/>
    <w:rsid w:val="004E0885"/>
    <w:rsid w:val="004E1657"/>
    <w:rsid w:val="004E1951"/>
    <w:rsid w:val="004E2256"/>
    <w:rsid w:val="004E30ED"/>
    <w:rsid w:val="004E31CE"/>
    <w:rsid w:val="004E6455"/>
    <w:rsid w:val="004E6F87"/>
    <w:rsid w:val="004E7A1E"/>
    <w:rsid w:val="004F2720"/>
    <w:rsid w:val="004F6143"/>
    <w:rsid w:val="004F63E0"/>
    <w:rsid w:val="00500535"/>
    <w:rsid w:val="005007EF"/>
    <w:rsid w:val="00500B60"/>
    <w:rsid w:val="0050312D"/>
    <w:rsid w:val="005067C9"/>
    <w:rsid w:val="005104F4"/>
    <w:rsid w:val="00512E3C"/>
    <w:rsid w:val="0051326E"/>
    <w:rsid w:val="0051548E"/>
    <w:rsid w:val="005169A6"/>
    <w:rsid w:val="00522E36"/>
    <w:rsid w:val="00533028"/>
    <w:rsid w:val="00534539"/>
    <w:rsid w:val="0053587B"/>
    <w:rsid w:val="0054266B"/>
    <w:rsid w:val="00544FF3"/>
    <w:rsid w:val="00545333"/>
    <w:rsid w:val="00546B84"/>
    <w:rsid w:val="00547106"/>
    <w:rsid w:val="005525AD"/>
    <w:rsid w:val="00552AAC"/>
    <w:rsid w:val="00554327"/>
    <w:rsid w:val="00555073"/>
    <w:rsid w:val="00556FA7"/>
    <w:rsid w:val="005622CD"/>
    <w:rsid w:val="005624A5"/>
    <w:rsid w:val="0056257D"/>
    <w:rsid w:val="00564258"/>
    <w:rsid w:val="00564613"/>
    <w:rsid w:val="00565331"/>
    <w:rsid w:val="0057741B"/>
    <w:rsid w:val="00577672"/>
    <w:rsid w:val="00580AEC"/>
    <w:rsid w:val="00580C6E"/>
    <w:rsid w:val="00590F5F"/>
    <w:rsid w:val="005918BA"/>
    <w:rsid w:val="00591902"/>
    <w:rsid w:val="005948BF"/>
    <w:rsid w:val="00594F83"/>
    <w:rsid w:val="005973B8"/>
    <w:rsid w:val="00597BDD"/>
    <w:rsid w:val="005A0381"/>
    <w:rsid w:val="005A122D"/>
    <w:rsid w:val="005A4CD9"/>
    <w:rsid w:val="005A705B"/>
    <w:rsid w:val="005A7784"/>
    <w:rsid w:val="005B4741"/>
    <w:rsid w:val="005B5B38"/>
    <w:rsid w:val="005B6252"/>
    <w:rsid w:val="005B69A0"/>
    <w:rsid w:val="005B6AA7"/>
    <w:rsid w:val="005C11EA"/>
    <w:rsid w:val="005C21A6"/>
    <w:rsid w:val="005C3315"/>
    <w:rsid w:val="005C4FF4"/>
    <w:rsid w:val="005C5FE9"/>
    <w:rsid w:val="005C6B94"/>
    <w:rsid w:val="005C6E20"/>
    <w:rsid w:val="005D1C0A"/>
    <w:rsid w:val="005D2958"/>
    <w:rsid w:val="005D384F"/>
    <w:rsid w:val="005D38A8"/>
    <w:rsid w:val="005D5073"/>
    <w:rsid w:val="005E0787"/>
    <w:rsid w:val="005E5748"/>
    <w:rsid w:val="005E7C1A"/>
    <w:rsid w:val="005E7E2E"/>
    <w:rsid w:val="005F1A0A"/>
    <w:rsid w:val="005F1E16"/>
    <w:rsid w:val="005F2665"/>
    <w:rsid w:val="005F72C9"/>
    <w:rsid w:val="00600F90"/>
    <w:rsid w:val="006026AC"/>
    <w:rsid w:val="006043AE"/>
    <w:rsid w:val="0060644C"/>
    <w:rsid w:val="006066EB"/>
    <w:rsid w:val="006102D2"/>
    <w:rsid w:val="006110A3"/>
    <w:rsid w:val="006113AA"/>
    <w:rsid w:val="006113D3"/>
    <w:rsid w:val="00620CFD"/>
    <w:rsid w:val="00620DAE"/>
    <w:rsid w:val="00621F86"/>
    <w:rsid w:val="00622433"/>
    <w:rsid w:val="0062339B"/>
    <w:rsid w:val="00623A86"/>
    <w:rsid w:val="00624646"/>
    <w:rsid w:val="0062484D"/>
    <w:rsid w:val="00624CEF"/>
    <w:rsid w:val="00626676"/>
    <w:rsid w:val="00630B1B"/>
    <w:rsid w:val="00631ABE"/>
    <w:rsid w:val="00633286"/>
    <w:rsid w:val="00634D40"/>
    <w:rsid w:val="00641FFC"/>
    <w:rsid w:val="00644AB3"/>
    <w:rsid w:val="006462A3"/>
    <w:rsid w:val="00646416"/>
    <w:rsid w:val="00647A62"/>
    <w:rsid w:val="006501C3"/>
    <w:rsid w:val="00651873"/>
    <w:rsid w:val="00651EB0"/>
    <w:rsid w:val="00655BFB"/>
    <w:rsid w:val="00660BFA"/>
    <w:rsid w:val="00661049"/>
    <w:rsid w:val="00661482"/>
    <w:rsid w:val="00662014"/>
    <w:rsid w:val="0066320C"/>
    <w:rsid w:val="006633DD"/>
    <w:rsid w:val="00663CD0"/>
    <w:rsid w:val="006650A8"/>
    <w:rsid w:val="00666D56"/>
    <w:rsid w:val="00666F68"/>
    <w:rsid w:val="006759BA"/>
    <w:rsid w:val="006800BE"/>
    <w:rsid w:val="006805F2"/>
    <w:rsid w:val="00680A3B"/>
    <w:rsid w:val="0068114B"/>
    <w:rsid w:val="00682E09"/>
    <w:rsid w:val="00683559"/>
    <w:rsid w:val="00683C33"/>
    <w:rsid w:val="006847EF"/>
    <w:rsid w:val="00684D13"/>
    <w:rsid w:val="00684F65"/>
    <w:rsid w:val="00693155"/>
    <w:rsid w:val="00693347"/>
    <w:rsid w:val="006A0391"/>
    <w:rsid w:val="006A1B1B"/>
    <w:rsid w:val="006A790D"/>
    <w:rsid w:val="006B2AEA"/>
    <w:rsid w:val="006B4CCC"/>
    <w:rsid w:val="006B5334"/>
    <w:rsid w:val="006C033B"/>
    <w:rsid w:val="006C1460"/>
    <w:rsid w:val="006D043B"/>
    <w:rsid w:val="006D0B2C"/>
    <w:rsid w:val="006D32CE"/>
    <w:rsid w:val="006E0DFD"/>
    <w:rsid w:val="006E1ADE"/>
    <w:rsid w:val="00701DFA"/>
    <w:rsid w:val="00704798"/>
    <w:rsid w:val="00710252"/>
    <w:rsid w:val="00711662"/>
    <w:rsid w:val="00712F9B"/>
    <w:rsid w:val="0071311D"/>
    <w:rsid w:val="00715360"/>
    <w:rsid w:val="00717222"/>
    <w:rsid w:val="00722093"/>
    <w:rsid w:val="00724FF3"/>
    <w:rsid w:val="00727F2C"/>
    <w:rsid w:val="00741D86"/>
    <w:rsid w:val="00757FC0"/>
    <w:rsid w:val="00761BA3"/>
    <w:rsid w:val="00764BB8"/>
    <w:rsid w:val="00771D10"/>
    <w:rsid w:val="00774CDC"/>
    <w:rsid w:val="00776073"/>
    <w:rsid w:val="00783C0E"/>
    <w:rsid w:val="00787B64"/>
    <w:rsid w:val="007A1DDB"/>
    <w:rsid w:val="007A4C39"/>
    <w:rsid w:val="007A54ED"/>
    <w:rsid w:val="007A66C6"/>
    <w:rsid w:val="007B647D"/>
    <w:rsid w:val="007B65CB"/>
    <w:rsid w:val="007C107C"/>
    <w:rsid w:val="007D1409"/>
    <w:rsid w:val="007D4C61"/>
    <w:rsid w:val="007E148B"/>
    <w:rsid w:val="007E1919"/>
    <w:rsid w:val="007E1BE7"/>
    <w:rsid w:val="007E5347"/>
    <w:rsid w:val="007E5592"/>
    <w:rsid w:val="007E5615"/>
    <w:rsid w:val="007E69DC"/>
    <w:rsid w:val="007F013D"/>
    <w:rsid w:val="007F198D"/>
    <w:rsid w:val="007F43AF"/>
    <w:rsid w:val="007F52CF"/>
    <w:rsid w:val="007F65DA"/>
    <w:rsid w:val="007F68C6"/>
    <w:rsid w:val="00801125"/>
    <w:rsid w:val="00802494"/>
    <w:rsid w:val="00804B3F"/>
    <w:rsid w:val="00810A7C"/>
    <w:rsid w:val="008149F9"/>
    <w:rsid w:val="008166F7"/>
    <w:rsid w:val="008208F2"/>
    <w:rsid w:val="0082152F"/>
    <w:rsid w:val="00824380"/>
    <w:rsid w:val="0082503C"/>
    <w:rsid w:val="008325A0"/>
    <w:rsid w:val="00832BCE"/>
    <w:rsid w:val="0083344E"/>
    <w:rsid w:val="00835B1A"/>
    <w:rsid w:val="00837E6E"/>
    <w:rsid w:val="00851572"/>
    <w:rsid w:val="0085513F"/>
    <w:rsid w:val="00855243"/>
    <w:rsid w:val="008560F0"/>
    <w:rsid w:val="00856673"/>
    <w:rsid w:val="0085764A"/>
    <w:rsid w:val="00860290"/>
    <w:rsid w:val="00861AC7"/>
    <w:rsid w:val="00862859"/>
    <w:rsid w:val="0086424A"/>
    <w:rsid w:val="00864341"/>
    <w:rsid w:val="008660B7"/>
    <w:rsid w:val="0086653A"/>
    <w:rsid w:val="0086737C"/>
    <w:rsid w:val="00871EBD"/>
    <w:rsid w:val="0087255D"/>
    <w:rsid w:val="00877841"/>
    <w:rsid w:val="008818E7"/>
    <w:rsid w:val="00882818"/>
    <w:rsid w:val="00885815"/>
    <w:rsid w:val="008878B7"/>
    <w:rsid w:val="0089234A"/>
    <w:rsid w:val="00893C06"/>
    <w:rsid w:val="00897A23"/>
    <w:rsid w:val="00897A5F"/>
    <w:rsid w:val="00897BEC"/>
    <w:rsid w:val="00897DA6"/>
    <w:rsid w:val="008A105C"/>
    <w:rsid w:val="008A19A6"/>
    <w:rsid w:val="008A1F2F"/>
    <w:rsid w:val="008A7C89"/>
    <w:rsid w:val="008B1A53"/>
    <w:rsid w:val="008B5489"/>
    <w:rsid w:val="008B6719"/>
    <w:rsid w:val="008B7644"/>
    <w:rsid w:val="008C0762"/>
    <w:rsid w:val="008C11D6"/>
    <w:rsid w:val="008C2FE5"/>
    <w:rsid w:val="008D1DC7"/>
    <w:rsid w:val="008D2EC4"/>
    <w:rsid w:val="008D5436"/>
    <w:rsid w:val="008D7FE4"/>
    <w:rsid w:val="008E243D"/>
    <w:rsid w:val="008E3DE9"/>
    <w:rsid w:val="008E6266"/>
    <w:rsid w:val="008E7482"/>
    <w:rsid w:val="008F1945"/>
    <w:rsid w:val="008F1FF9"/>
    <w:rsid w:val="009026D2"/>
    <w:rsid w:val="00904E2A"/>
    <w:rsid w:val="009075DC"/>
    <w:rsid w:val="00907913"/>
    <w:rsid w:val="00911E55"/>
    <w:rsid w:val="00912E86"/>
    <w:rsid w:val="00916F0B"/>
    <w:rsid w:val="00922456"/>
    <w:rsid w:val="00923300"/>
    <w:rsid w:val="00931E1F"/>
    <w:rsid w:val="00933AC4"/>
    <w:rsid w:val="00936778"/>
    <w:rsid w:val="00937A31"/>
    <w:rsid w:val="00941BCC"/>
    <w:rsid w:val="00941BE9"/>
    <w:rsid w:val="00947921"/>
    <w:rsid w:val="009505FB"/>
    <w:rsid w:val="00953DB2"/>
    <w:rsid w:val="00954AB1"/>
    <w:rsid w:val="00960BE2"/>
    <w:rsid w:val="00961799"/>
    <w:rsid w:val="00961F72"/>
    <w:rsid w:val="0096535A"/>
    <w:rsid w:val="00965729"/>
    <w:rsid w:val="009674D0"/>
    <w:rsid w:val="00970A67"/>
    <w:rsid w:val="00971E90"/>
    <w:rsid w:val="00984F25"/>
    <w:rsid w:val="00986BE3"/>
    <w:rsid w:val="00990D01"/>
    <w:rsid w:val="00990E2B"/>
    <w:rsid w:val="009922DF"/>
    <w:rsid w:val="009A4D80"/>
    <w:rsid w:val="009A5D69"/>
    <w:rsid w:val="009A60B9"/>
    <w:rsid w:val="009C225E"/>
    <w:rsid w:val="009C3789"/>
    <w:rsid w:val="009D017D"/>
    <w:rsid w:val="009D66EC"/>
    <w:rsid w:val="009E23FC"/>
    <w:rsid w:val="009E6806"/>
    <w:rsid w:val="009F260D"/>
    <w:rsid w:val="009F4791"/>
    <w:rsid w:val="009F68B8"/>
    <w:rsid w:val="009F7617"/>
    <w:rsid w:val="009F78D2"/>
    <w:rsid w:val="00A03E9B"/>
    <w:rsid w:val="00A067F4"/>
    <w:rsid w:val="00A1112B"/>
    <w:rsid w:val="00A15861"/>
    <w:rsid w:val="00A162A6"/>
    <w:rsid w:val="00A1757C"/>
    <w:rsid w:val="00A17646"/>
    <w:rsid w:val="00A20D7B"/>
    <w:rsid w:val="00A22137"/>
    <w:rsid w:val="00A24EF6"/>
    <w:rsid w:val="00A26497"/>
    <w:rsid w:val="00A27CF0"/>
    <w:rsid w:val="00A30430"/>
    <w:rsid w:val="00A3344C"/>
    <w:rsid w:val="00A33AA0"/>
    <w:rsid w:val="00A34F3E"/>
    <w:rsid w:val="00A37090"/>
    <w:rsid w:val="00A4309E"/>
    <w:rsid w:val="00A45425"/>
    <w:rsid w:val="00A47502"/>
    <w:rsid w:val="00A47C35"/>
    <w:rsid w:val="00A51862"/>
    <w:rsid w:val="00A54B63"/>
    <w:rsid w:val="00A6128A"/>
    <w:rsid w:val="00A6303C"/>
    <w:rsid w:val="00A633C2"/>
    <w:rsid w:val="00A63A41"/>
    <w:rsid w:val="00A70B9E"/>
    <w:rsid w:val="00A72B9C"/>
    <w:rsid w:val="00A75799"/>
    <w:rsid w:val="00A7694C"/>
    <w:rsid w:val="00A81892"/>
    <w:rsid w:val="00A85720"/>
    <w:rsid w:val="00AA0B96"/>
    <w:rsid w:val="00AA5BE4"/>
    <w:rsid w:val="00AA70DB"/>
    <w:rsid w:val="00AA74DF"/>
    <w:rsid w:val="00AA7F66"/>
    <w:rsid w:val="00AB2502"/>
    <w:rsid w:val="00AB36BD"/>
    <w:rsid w:val="00AC07C9"/>
    <w:rsid w:val="00AC31D0"/>
    <w:rsid w:val="00AC559B"/>
    <w:rsid w:val="00AD00B6"/>
    <w:rsid w:val="00AD1EB7"/>
    <w:rsid w:val="00AD53E9"/>
    <w:rsid w:val="00AE4633"/>
    <w:rsid w:val="00AE710E"/>
    <w:rsid w:val="00AE7285"/>
    <w:rsid w:val="00AF2388"/>
    <w:rsid w:val="00AF38CC"/>
    <w:rsid w:val="00B04B35"/>
    <w:rsid w:val="00B051BE"/>
    <w:rsid w:val="00B07BE2"/>
    <w:rsid w:val="00B11BE3"/>
    <w:rsid w:val="00B16611"/>
    <w:rsid w:val="00B17090"/>
    <w:rsid w:val="00B21288"/>
    <w:rsid w:val="00B232D2"/>
    <w:rsid w:val="00B25492"/>
    <w:rsid w:val="00B25526"/>
    <w:rsid w:val="00B25D83"/>
    <w:rsid w:val="00B3086A"/>
    <w:rsid w:val="00B31E07"/>
    <w:rsid w:val="00B35BF1"/>
    <w:rsid w:val="00B366F9"/>
    <w:rsid w:val="00B40940"/>
    <w:rsid w:val="00B40D49"/>
    <w:rsid w:val="00B40D73"/>
    <w:rsid w:val="00B40EF6"/>
    <w:rsid w:val="00B417AB"/>
    <w:rsid w:val="00B41B03"/>
    <w:rsid w:val="00B46E49"/>
    <w:rsid w:val="00B476FC"/>
    <w:rsid w:val="00B529EF"/>
    <w:rsid w:val="00B55E53"/>
    <w:rsid w:val="00B5686D"/>
    <w:rsid w:val="00B57204"/>
    <w:rsid w:val="00B6236D"/>
    <w:rsid w:val="00B647EF"/>
    <w:rsid w:val="00B66788"/>
    <w:rsid w:val="00B71409"/>
    <w:rsid w:val="00B757D5"/>
    <w:rsid w:val="00B75D9E"/>
    <w:rsid w:val="00B9664F"/>
    <w:rsid w:val="00B978BC"/>
    <w:rsid w:val="00BA2C67"/>
    <w:rsid w:val="00BA33DB"/>
    <w:rsid w:val="00BA3D14"/>
    <w:rsid w:val="00BA3D4A"/>
    <w:rsid w:val="00BA4F14"/>
    <w:rsid w:val="00BA6769"/>
    <w:rsid w:val="00BB2032"/>
    <w:rsid w:val="00BB36FB"/>
    <w:rsid w:val="00BB3836"/>
    <w:rsid w:val="00BB4EB4"/>
    <w:rsid w:val="00BB6054"/>
    <w:rsid w:val="00BC4088"/>
    <w:rsid w:val="00BC4BCE"/>
    <w:rsid w:val="00BC54CF"/>
    <w:rsid w:val="00BC6EB2"/>
    <w:rsid w:val="00BC6F07"/>
    <w:rsid w:val="00BC7F7F"/>
    <w:rsid w:val="00BD20F9"/>
    <w:rsid w:val="00BD31C5"/>
    <w:rsid w:val="00BD4BE8"/>
    <w:rsid w:val="00BD5AF9"/>
    <w:rsid w:val="00BE566A"/>
    <w:rsid w:val="00BE7B0E"/>
    <w:rsid w:val="00BF3C1B"/>
    <w:rsid w:val="00BF512B"/>
    <w:rsid w:val="00BF5189"/>
    <w:rsid w:val="00C01552"/>
    <w:rsid w:val="00C05C18"/>
    <w:rsid w:val="00C07E0A"/>
    <w:rsid w:val="00C101E5"/>
    <w:rsid w:val="00C10541"/>
    <w:rsid w:val="00C13F2E"/>
    <w:rsid w:val="00C22676"/>
    <w:rsid w:val="00C23D3C"/>
    <w:rsid w:val="00C241D6"/>
    <w:rsid w:val="00C26B87"/>
    <w:rsid w:val="00C33977"/>
    <w:rsid w:val="00C348EE"/>
    <w:rsid w:val="00C3510E"/>
    <w:rsid w:val="00C363A6"/>
    <w:rsid w:val="00C37553"/>
    <w:rsid w:val="00C37913"/>
    <w:rsid w:val="00C37DD7"/>
    <w:rsid w:val="00C41F2F"/>
    <w:rsid w:val="00C44849"/>
    <w:rsid w:val="00C44AAD"/>
    <w:rsid w:val="00C44B2F"/>
    <w:rsid w:val="00C52CF0"/>
    <w:rsid w:val="00C5333D"/>
    <w:rsid w:val="00C57324"/>
    <w:rsid w:val="00C616A9"/>
    <w:rsid w:val="00C61751"/>
    <w:rsid w:val="00C625FE"/>
    <w:rsid w:val="00C62696"/>
    <w:rsid w:val="00C62D23"/>
    <w:rsid w:val="00C63CF7"/>
    <w:rsid w:val="00C72AF8"/>
    <w:rsid w:val="00C73D42"/>
    <w:rsid w:val="00C746D4"/>
    <w:rsid w:val="00C81F51"/>
    <w:rsid w:val="00C82A5D"/>
    <w:rsid w:val="00C82ED5"/>
    <w:rsid w:val="00C86959"/>
    <w:rsid w:val="00C876A2"/>
    <w:rsid w:val="00C91E09"/>
    <w:rsid w:val="00C94FC4"/>
    <w:rsid w:val="00C95766"/>
    <w:rsid w:val="00C95FA3"/>
    <w:rsid w:val="00C973EA"/>
    <w:rsid w:val="00C977C7"/>
    <w:rsid w:val="00C97C09"/>
    <w:rsid w:val="00CA29B8"/>
    <w:rsid w:val="00CA2F28"/>
    <w:rsid w:val="00CA3893"/>
    <w:rsid w:val="00CA4958"/>
    <w:rsid w:val="00CA57A8"/>
    <w:rsid w:val="00CA66FA"/>
    <w:rsid w:val="00CB0B08"/>
    <w:rsid w:val="00CB0BFD"/>
    <w:rsid w:val="00CB1FFA"/>
    <w:rsid w:val="00CB4F16"/>
    <w:rsid w:val="00CB5B09"/>
    <w:rsid w:val="00CB68E0"/>
    <w:rsid w:val="00CC7D1C"/>
    <w:rsid w:val="00CD0652"/>
    <w:rsid w:val="00CD264E"/>
    <w:rsid w:val="00CD6C67"/>
    <w:rsid w:val="00CE0F22"/>
    <w:rsid w:val="00CE3754"/>
    <w:rsid w:val="00CE5FCA"/>
    <w:rsid w:val="00CE6899"/>
    <w:rsid w:val="00CF04B6"/>
    <w:rsid w:val="00CF1D83"/>
    <w:rsid w:val="00CF4FDC"/>
    <w:rsid w:val="00CF6D03"/>
    <w:rsid w:val="00D02876"/>
    <w:rsid w:val="00D038BD"/>
    <w:rsid w:val="00D05696"/>
    <w:rsid w:val="00D079FB"/>
    <w:rsid w:val="00D114AE"/>
    <w:rsid w:val="00D119E7"/>
    <w:rsid w:val="00D137B8"/>
    <w:rsid w:val="00D13B67"/>
    <w:rsid w:val="00D14E5E"/>
    <w:rsid w:val="00D15FDA"/>
    <w:rsid w:val="00D1695D"/>
    <w:rsid w:val="00D17C8D"/>
    <w:rsid w:val="00D269A0"/>
    <w:rsid w:val="00D30A09"/>
    <w:rsid w:val="00D30FBC"/>
    <w:rsid w:val="00D36CFB"/>
    <w:rsid w:val="00D36F5C"/>
    <w:rsid w:val="00D3722C"/>
    <w:rsid w:val="00D417E1"/>
    <w:rsid w:val="00D50822"/>
    <w:rsid w:val="00D51119"/>
    <w:rsid w:val="00D52190"/>
    <w:rsid w:val="00D54B1F"/>
    <w:rsid w:val="00D54B4B"/>
    <w:rsid w:val="00D55F77"/>
    <w:rsid w:val="00D642B6"/>
    <w:rsid w:val="00D65A0D"/>
    <w:rsid w:val="00D74111"/>
    <w:rsid w:val="00D75EC0"/>
    <w:rsid w:val="00D80005"/>
    <w:rsid w:val="00D80421"/>
    <w:rsid w:val="00D84FF3"/>
    <w:rsid w:val="00D85655"/>
    <w:rsid w:val="00D968B7"/>
    <w:rsid w:val="00D96CBE"/>
    <w:rsid w:val="00D97388"/>
    <w:rsid w:val="00DA2778"/>
    <w:rsid w:val="00DA3C7C"/>
    <w:rsid w:val="00DB6B97"/>
    <w:rsid w:val="00DC4872"/>
    <w:rsid w:val="00DC682D"/>
    <w:rsid w:val="00DD183F"/>
    <w:rsid w:val="00DD38E6"/>
    <w:rsid w:val="00DD4163"/>
    <w:rsid w:val="00DD41B1"/>
    <w:rsid w:val="00DD6453"/>
    <w:rsid w:val="00DE2A23"/>
    <w:rsid w:val="00DE568E"/>
    <w:rsid w:val="00DE5D1F"/>
    <w:rsid w:val="00DE5EB7"/>
    <w:rsid w:val="00DF17B3"/>
    <w:rsid w:val="00DF5BA8"/>
    <w:rsid w:val="00DF64D9"/>
    <w:rsid w:val="00E03473"/>
    <w:rsid w:val="00E135E8"/>
    <w:rsid w:val="00E14D79"/>
    <w:rsid w:val="00E15852"/>
    <w:rsid w:val="00E21222"/>
    <w:rsid w:val="00E21596"/>
    <w:rsid w:val="00E22CB8"/>
    <w:rsid w:val="00E23E63"/>
    <w:rsid w:val="00E23F8B"/>
    <w:rsid w:val="00E24996"/>
    <w:rsid w:val="00E2687E"/>
    <w:rsid w:val="00E32B9C"/>
    <w:rsid w:val="00E37425"/>
    <w:rsid w:val="00E42B63"/>
    <w:rsid w:val="00E45D95"/>
    <w:rsid w:val="00E50E72"/>
    <w:rsid w:val="00E525F2"/>
    <w:rsid w:val="00E57FD2"/>
    <w:rsid w:val="00E622C2"/>
    <w:rsid w:val="00E62EB8"/>
    <w:rsid w:val="00E634C1"/>
    <w:rsid w:val="00E63FE0"/>
    <w:rsid w:val="00E6416D"/>
    <w:rsid w:val="00E64E11"/>
    <w:rsid w:val="00E6585B"/>
    <w:rsid w:val="00E7018C"/>
    <w:rsid w:val="00E70B70"/>
    <w:rsid w:val="00E7288F"/>
    <w:rsid w:val="00E72FE3"/>
    <w:rsid w:val="00E778F1"/>
    <w:rsid w:val="00E80774"/>
    <w:rsid w:val="00E86505"/>
    <w:rsid w:val="00E91143"/>
    <w:rsid w:val="00E91BA3"/>
    <w:rsid w:val="00E94EB5"/>
    <w:rsid w:val="00E95E37"/>
    <w:rsid w:val="00E96475"/>
    <w:rsid w:val="00EA29DE"/>
    <w:rsid w:val="00EA2EC4"/>
    <w:rsid w:val="00EA5A97"/>
    <w:rsid w:val="00EB1FED"/>
    <w:rsid w:val="00EB6333"/>
    <w:rsid w:val="00EC1C73"/>
    <w:rsid w:val="00EC2A2D"/>
    <w:rsid w:val="00EC3466"/>
    <w:rsid w:val="00EC50D8"/>
    <w:rsid w:val="00EC5B75"/>
    <w:rsid w:val="00ED19DF"/>
    <w:rsid w:val="00ED27A5"/>
    <w:rsid w:val="00ED3E36"/>
    <w:rsid w:val="00ED40AA"/>
    <w:rsid w:val="00ED426A"/>
    <w:rsid w:val="00EE1639"/>
    <w:rsid w:val="00EE4AC9"/>
    <w:rsid w:val="00EE4F28"/>
    <w:rsid w:val="00EF5B30"/>
    <w:rsid w:val="00EF67ED"/>
    <w:rsid w:val="00F01363"/>
    <w:rsid w:val="00F02B7C"/>
    <w:rsid w:val="00F10B78"/>
    <w:rsid w:val="00F17804"/>
    <w:rsid w:val="00F223F2"/>
    <w:rsid w:val="00F248E3"/>
    <w:rsid w:val="00F25134"/>
    <w:rsid w:val="00F30B60"/>
    <w:rsid w:val="00F34A9A"/>
    <w:rsid w:val="00F35838"/>
    <w:rsid w:val="00F35C4D"/>
    <w:rsid w:val="00F36FDA"/>
    <w:rsid w:val="00F435EC"/>
    <w:rsid w:val="00F4733C"/>
    <w:rsid w:val="00F52D26"/>
    <w:rsid w:val="00F60150"/>
    <w:rsid w:val="00F663B8"/>
    <w:rsid w:val="00F67AB6"/>
    <w:rsid w:val="00F70C5F"/>
    <w:rsid w:val="00F71939"/>
    <w:rsid w:val="00F73C44"/>
    <w:rsid w:val="00F831E6"/>
    <w:rsid w:val="00F833FD"/>
    <w:rsid w:val="00F84F7A"/>
    <w:rsid w:val="00F92C55"/>
    <w:rsid w:val="00F96B12"/>
    <w:rsid w:val="00FA03FF"/>
    <w:rsid w:val="00FA1444"/>
    <w:rsid w:val="00FA22BA"/>
    <w:rsid w:val="00FA32C2"/>
    <w:rsid w:val="00FA5709"/>
    <w:rsid w:val="00FB1B4B"/>
    <w:rsid w:val="00FB357D"/>
    <w:rsid w:val="00FB3E7A"/>
    <w:rsid w:val="00FB512D"/>
    <w:rsid w:val="00FB71D1"/>
    <w:rsid w:val="00FC24C7"/>
    <w:rsid w:val="00FC2695"/>
    <w:rsid w:val="00FC2E9C"/>
    <w:rsid w:val="00FC3494"/>
    <w:rsid w:val="00FC769C"/>
    <w:rsid w:val="00FC7ABA"/>
    <w:rsid w:val="00FD121F"/>
    <w:rsid w:val="00FD4230"/>
    <w:rsid w:val="00FD67DC"/>
    <w:rsid w:val="00FE755C"/>
    <w:rsid w:val="00FF65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9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94C"/>
    <w:pPr>
      <w:jc w:val="center"/>
    </w:pPr>
    <w:rPr>
      <w:sz w:val="28"/>
    </w:rPr>
  </w:style>
  <w:style w:type="paragraph" w:styleId="BodyText">
    <w:name w:val="Body Text"/>
    <w:basedOn w:val="Normal"/>
    <w:rsid w:val="00A7694C"/>
    <w:rPr>
      <w:sz w:val="28"/>
    </w:rPr>
  </w:style>
  <w:style w:type="paragraph" w:styleId="BodyTextIndent">
    <w:name w:val="Body Text Indent"/>
    <w:basedOn w:val="Normal"/>
    <w:rsid w:val="00A7694C"/>
    <w:pPr>
      <w:spacing w:after="120"/>
      <w:ind w:left="360"/>
    </w:pPr>
  </w:style>
  <w:style w:type="character" w:styleId="CommentReference">
    <w:name w:val="annotation reference"/>
    <w:basedOn w:val="DefaultParagraphFont"/>
    <w:semiHidden/>
    <w:rsid w:val="001E7453"/>
    <w:rPr>
      <w:sz w:val="16"/>
      <w:szCs w:val="16"/>
    </w:rPr>
  </w:style>
  <w:style w:type="paragraph" w:styleId="CommentText">
    <w:name w:val="annotation text"/>
    <w:basedOn w:val="Normal"/>
    <w:semiHidden/>
    <w:rsid w:val="001E7453"/>
    <w:rPr>
      <w:sz w:val="20"/>
      <w:szCs w:val="20"/>
    </w:rPr>
  </w:style>
  <w:style w:type="paragraph" w:styleId="CommentSubject">
    <w:name w:val="annotation subject"/>
    <w:basedOn w:val="CommentText"/>
    <w:next w:val="CommentText"/>
    <w:semiHidden/>
    <w:rsid w:val="001E7453"/>
    <w:rPr>
      <w:b/>
      <w:bCs/>
    </w:rPr>
  </w:style>
  <w:style w:type="paragraph" w:styleId="BalloonText">
    <w:name w:val="Balloon Text"/>
    <w:basedOn w:val="Normal"/>
    <w:semiHidden/>
    <w:rsid w:val="001E7453"/>
    <w:rPr>
      <w:rFonts w:ascii="Tahoma" w:hAnsi="Tahoma" w:cs="Tahoma"/>
      <w:sz w:val="16"/>
      <w:szCs w:val="16"/>
    </w:rPr>
  </w:style>
  <w:style w:type="paragraph" w:styleId="Header">
    <w:name w:val="header"/>
    <w:basedOn w:val="Normal"/>
    <w:rsid w:val="00A3344C"/>
    <w:pPr>
      <w:tabs>
        <w:tab w:val="center" w:pos="4320"/>
        <w:tab w:val="right" w:pos="8640"/>
      </w:tabs>
    </w:pPr>
  </w:style>
  <w:style w:type="paragraph" w:styleId="Footer">
    <w:name w:val="footer"/>
    <w:basedOn w:val="Normal"/>
    <w:link w:val="FooterChar"/>
    <w:uiPriority w:val="99"/>
    <w:rsid w:val="00A3344C"/>
    <w:pPr>
      <w:tabs>
        <w:tab w:val="center" w:pos="4320"/>
        <w:tab w:val="right" w:pos="8640"/>
      </w:tabs>
    </w:pPr>
  </w:style>
  <w:style w:type="paragraph" w:styleId="ListParagraph">
    <w:name w:val="List Paragraph"/>
    <w:basedOn w:val="Normal"/>
    <w:uiPriority w:val="34"/>
    <w:qFormat/>
    <w:rsid w:val="00971E90"/>
    <w:pPr>
      <w:ind w:left="720"/>
    </w:pPr>
  </w:style>
  <w:style w:type="paragraph" w:styleId="Revision">
    <w:name w:val="Revision"/>
    <w:hidden/>
    <w:uiPriority w:val="99"/>
    <w:semiHidden/>
    <w:rsid w:val="00BB2032"/>
    <w:rPr>
      <w:sz w:val="24"/>
      <w:szCs w:val="24"/>
    </w:rPr>
  </w:style>
  <w:style w:type="character" w:styleId="Hyperlink">
    <w:name w:val="Hyperlink"/>
    <w:basedOn w:val="DefaultParagraphFont"/>
    <w:rsid w:val="004C6593"/>
    <w:rPr>
      <w:color w:val="0000FF"/>
      <w:u w:val="single"/>
    </w:rPr>
  </w:style>
  <w:style w:type="paragraph" w:customStyle="1" w:styleId="VENumbered1">
    <w:name w:val="VE Numbered 1"/>
    <w:aliases w:val="N1"/>
    <w:basedOn w:val="Normal"/>
    <w:next w:val="Normal"/>
    <w:rsid w:val="00AE710E"/>
    <w:pPr>
      <w:keepNext/>
      <w:numPr>
        <w:numId w:val="15"/>
      </w:numPr>
      <w:spacing w:after="240"/>
      <w:jc w:val="center"/>
      <w:outlineLvl w:val="0"/>
    </w:pPr>
    <w:rPr>
      <w:rFonts w:cs="Arial"/>
      <w:bCs/>
    </w:rPr>
  </w:style>
  <w:style w:type="paragraph" w:customStyle="1" w:styleId="VENumbered2">
    <w:name w:val="VE Numbered 2"/>
    <w:aliases w:val="N2"/>
    <w:basedOn w:val="Normal"/>
    <w:next w:val="Normal"/>
    <w:rsid w:val="00AE710E"/>
    <w:pPr>
      <w:numPr>
        <w:ilvl w:val="1"/>
        <w:numId w:val="15"/>
      </w:numPr>
      <w:spacing w:after="240"/>
      <w:jc w:val="both"/>
      <w:outlineLvl w:val="1"/>
    </w:pPr>
    <w:rPr>
      <w:rFonts w:cs="Arial"/>
    </w:rPr>
  </w:style>
  <w:style w:type="paragraph" w:customStyle="1" w:styleId="VENumbered3">
    <w:name w:val="VE Numbered 3"/>
    <w:aliases w:val="N3"/>
    <w:basedOn w:val="Normal"/>
    <w:next w:val="Normal"/>
    <w:rsid w:val="00AE710E"/>
    <w:pPr>
      <w:numPr>
        <w:ilvl w:val="2"/>
        <w:numId w:val="15"/>
      </w:numPr>
      <w:spacing w:after="240"/>
      <w:jc w:val="both"/>
      <w:outlineLvl w:val="2"/>
    </w:pPr>
    <w:rPr>
      <w:rFonts w:cs="Arial"/>
    </w:rPr>
  </w:style>
  <w:style w:type="paragraph" w:customStyle="1" w:styleId="VENumbered4">
    <w:name w:val="VE Numbered 4"/>
    <w:aliases w:val="N4"/>
    <w:basedOn w:val="Normal"/>
    <w:next w:val="Normal"/>
    <w:rsid w:val="00AE710E"/>
    <w:pPr>
      <w:numPr>
        <w:ilvl w:val="3"/>
        <w:numId w:val="15"/>
      </w:numPr>
      <w:spacing w:after="240"/>
      <w:jc w:val="both"/>
      <w:outlineLvl w:val="3"/>
    </w:pPr>
    <w:rPr>
      <w:rFonts w:cs="Arial"/>
    </w:rPr>
  </w:style>
  <w:style w:type="paragraph" w:customStyle="1" w:styleId="VENumbered5">
    <w:name w:val="VE Numbered 5"/>
    <w:aliases w:val="N5"/>
    <w:basedOn w:val="Normal"/>
    <w:next w:val="Normal"/>
    <w:rsid w:val="00AE710E"/>
    <w:pPr>
      <w:numPr>
        <w:ilvl w:val="4"/>
        <w:numId w:val="15"/>
      </w:numPr>
      <w:spacing w:after="240"/>
      <w:jc w:val="both"/>
      <w:outlineLvl w:val="4"/>
    </w:pPr>
    <w:rPr>
      <w:rFonts w:cs="Arial"/>
    </w:rPr>
  </w:style>
  <w:style w:type="paragraph" w:customStyle="1" w:styleId="VENumbered6">
    <w:name w:val="VE Numbered 6"/>
    <w:aliases w:val="N6"/>
    <w:basedOn w:val="Normal"/>
    <w:next w:val="Normal"/>
    <w:rsid w:val="00AE710E"/>
    <w:pPr>
      <w:numPr>
        <w:ilvl w:val="5"/>
        <w:numId w:val="15"/>
      </w:numPr>
      <w:spacing w:after="240"/>
      <w:jc w:val="both"/>
      <w:outlineLvl w:val="5"/>
    </w:pPr>
    <w:rPr>
      <w:rFonts w:cs="Arial"/>
    </w:rPr>
  </w:style>
  <w:style w:type="paragraph" w:customStyle="1" w:styleId="VENumbered7">
    <w:name w:val="VE Numbered 7"/>
    <w:aliases w:val="N7"/>
    <w:basedOn w:val="Normal"/>
    <w:next w:val="Normal"/>
    <w:rsid w:val="00AE710E"/>
    <w:pPr>
      <w:numPr>
        <w:ilvl w:val="6"/>
        <w:numId w:val="15"/>
      </w:numPr>
      <w:spacing w:after="240"/>
      <w:jc w:val="both"/>
      <w:outlineLvl w:val="6"/>
    </w:pPr>
    <w:rPr>
      <w:rFonts w:cs="Arial"/>
    </w:rPr>
  </w:style>
  <w:style w:type="paragraph" w:customStyle="1" w:styleId="VENumbered8">
    <w:name w:val="VE Numbered 8"/>
    <w:aliases w:val="N8"/>
    <w:basedOn w:val="Normal"/>
    <w:next w:val="Normal"/>
    <w:rsid w:val="00AE710E"/>
    <w:pPr>
      <w:numPr>
        <w:ilvl w:val="7"/>
        <w:numId w:val="15"/>
      </w:numPr>
      <w:spacing w:after="240"/>
      <w:jc w:val="both"/>
      <w:outlineLvl w:val="7"/>
    </w:pPr>
    <w:rPr>
      <w:rFonts w:cs="Arial"/>
    </w:rPr>
  </w:style>
  <w:style w:type="paragraph" w:customStyle="1" w:styleId="VENumbered9">
    <w:name w:val="VE Numbered 9"/>
    <w:aliases w:val="N9"/>
    <w:basedOn w:val="Normal"/>
    <w:next w:val="Normal"/>
    <w:rsid w:val="00AE710E"/>
    <w:pPr>
      <w:numPr>
        <w:ilvl w:val="8"/>
        <w:numId w:val="15"/>
      </w:numPr>
      <w:spacing w:after="240"/>
      <w:jc w:val="both"/>
      <w:outlineLvl w:val="8"/>
    </w:pPr>
    <w:rPr>
      <w:rFonts w:cs="Arial"/>
    </w:rPr>
  </w:style>
  <w:style w:type="paragraph" w:customStyle="1" w:styleId="ColorfulList-Accent11">
    <w:name w:val="Colorful List - Accent 11"/>
    <w:basedOn w:val="Normal"/>
    <w:uiPriority w:val="34"/>
    <w:qFormat/>
    <w:rsid w:val="00AE710E"/>
    <w:pPr>
      <w:widowControl w:val="0"/>
      <w:autoSpaceDE w:val="0"/>
      <w:autoSpaceDN w:val="0"/>
      <w:adjustRightInd w:val="0"/>
      <w:ind w:left="720"/>
      <w:contextualSpacing/>
    </w:pPr>
    <w:rPr>
      <w:sz w:val="20"/>
      <w:szCs w:val="20"/>
    </w:rPr>
  </w:style>
  <w:style w:type="character" w:customStyle="1" w:styleId="FooterChar">
    <w:name w:val="Footer Char"/>
    <w:basedOn w:val="DefaultParagraphFont"/>
    <w:link w:val="Footer"/>
    <w:uiPriority w:val="99"/>
    <w:rsid w:val="00D13B67"/>
    <w:rPr>
      <w:sz w:val="24"/>
      <w:szCs w:val="24"/>
    </w:rPr>
  </w:style>
  <w:style w:type="character" w:styleId="FollowedHyperlink">
    <w:name w:val="FollowedHyperlink"/>
    <w:basedOn w:val="DefaultParagraphFont"/>
    <w:rsid w:val="009F78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9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7694C"/>
    <w:pPr>
      <w:jc w:val="center"/>
    </w:pPr>
    <w:rPr>
      <w:sz w:val="28"/>
    </w:rPr>
  </w:style>
  <w:style w:type="paragraph" w:styleId="BodyText">
    <w:name w:val="Body Text"/>
    <w:basedOn w:val="Normal"/>
    <w:rsid w:val="00A7694C"/>
    <w:rPr>
      <w:sz w:val="28"/>
    </w:rPr>
  </w:style>
  <w:style w:type="paragraph" w:styleId="BodyTextIndent">
    <w:name w:val="Body Text Indent"/>
    <w:basedOn w:val="Normal"/>
    <w:rsid w:val="00A7694C"/>
    <w:pPr>
      <w:spacing w:after="120"/>
      <w:ind w:left="360"/>
    </w:pPr>
  </w:style>
  <w:style w:type="character" w:styleId="CommentReference">
    <w:name w:val="annotation reference"/>
    <w:basedOn w:val="DefaultParagraphFont"/>
    <w:semiHidden/>
    <w:rsid w:val="001E7453"/>
    <w:rPr>
      <w:sz w:val="16"/>
      <w:szCs w:val="16"/>
    </w:rPr>
  </w:style>
  <w:style w:type="paragraph" w:styleId="CommentText">
    <w:name w:val="annotation text"/>
    <w:basedOn w:val="Normal"/>
    <w:semiHidden/>
    <w:rsid w:val="001E7453"/>
    <w:rPr>
      <w:sz w:val="20"/>
      <w:szCs w:val="20"/>
    </w:rPr>
  </w:style>
  <w:style w:type="paragraph" w:styleId="CommentSubject">
    <w:name w:val="annotation subject"/>
    <w:basedOn w:val="CommentText"/>
    <w:next w:val="CommentText"/>
    <w:semiHidden/>
    <w:rsid w:val="001E7453"/>
    <w:rPr>
      <w:b/>
      <w:bCs/>
    </w:rPr>
  </w:style>
  <w:style w:type="paragraph" w:styleId="BalloonText">
    <w:name w:val="Balloon Text"/>
    <w:basedOn w:val="Normal"/>
    <w:semiHidden/>
    <w:rsid w:val="001E7453"/>
    <w:rPr>
      <w:rFonts w:ascii="Tahoma" w:hAnsi="Tahoma" w:cs="Tahoma"/>
      <w:sz w:val="16"/>
      <w:szCs w:val="16"/>
    </w:rPr>
  </w:style>
  <w:style w:type="paragraph" w:styleId="Header">
    <w:name w:val="header"/>
    <w:basedOn w:val="Normal"/>
    <w:rsid w:val="00A3344C"/>
    <w:pPr>
      <w:tabs>
        <w:tab w:val="center" w:pos="4320"/>
        <w:tab w:val="right" w:pos="8640"/>
      </w:tabs>
    </w:pPr>
  </w:style>
  <w:style w:type="paragraph" w:styleId="Footer">
    <w:name w:val="footer"/>
    <w:basedOn w:val="Normal"/>
    <w:rsid w:val="00A3344C"/>
    <w:pPr>
      <w:tabs>
        <w:tab w:val="center" w:pos="4320"/>
        <w:tab w:val="right" w:pos="8640"/>
      </w:tabs>
    </w:pPr>
  </w:style>
  <w:style w:type="paragraph" w:styleId="ListParagraph">
    <w:name w:val="List Paragraph"/>
    <w:basedOn w:val="Normal"/>
    <w:uiPriority w:val="34"/>
    <w:qFormat/>
    <w:rsid w:val="00971E90"/>
    <w:pPr>
      <w:ind w:left="720"/>
    </w:pPr>
  </w:style>
  <w:style w:type="paragraph" w:styleId="Revision">
    <w:name w:val="Revision"/>
    <w:hidden/>
    <w:uiPriority w:val="99"/>
    <w:semiHidden/>
    <w:rsid w:val="00BB2032"/>
    <w:rPr>
      <w:sz w:val="24"/>
      <w:szCs w:val="24"/>
    </w:rPr>
  </w:style>
  <w:style w:type="character" w:styleId="Hyperlink">
    <w:name w:val="Hyperlink"/>
    <w:basedOn w:val="DefaultParagraphFont"/>
    <w:rsid w:val="004C6593"/>
    <w:rPr>
      <w:color w:val="0000FF"/>
      <w:u w:val="single"/>
    </w:rPr>
  </w:style>
  <w:style w:type="paragraph" w:customStyle="1" w:styleId="VENumbered1">
    <w:name w:val="VE Numbered 1"/>
    <w:aliases w:val="N1"/>
    <w:basedOn w:val="Normal"/>
    <w:next w:val="Normal"/>
    <w:rsid w:val="00AE710E"/>
    <w:pPr>
      <w:keepNext/>
      <w:numPr>
        <w:numId w:val="15"/>
      </w:numPr>
      <w:spacing w:after="240"/>
      <w:jc w:val="center"/>
      <w:outlineLvl w:val="0"/>
    </w:pPr>
    <w:rPr>
      <w:rFonts w:cs="Arial"/>
      <w:bCs/>
    </w:rPr>
  </w:style>
  <w:style w:type="paragraph" w:customStyle="1" w:styleId="VENumbered2">
    <w:name w:val="VE Numbered 2"/>
    <w:aliases w:val="N2"/>
    <w:basedOn w:val="Normal"/>
    <w:next w:val="Normal"/>
    <w:rsid w:val="00AE710E"/>
    <w:pPr>
      <w:numPr>
        <w:ilvl w:val="1"/>
        <w:numId w:val="15"/>
      </w:numPr>
      <w:spacing w:after="240"/>
      <w:jc w:val="both"/>
      <w:outlineLvl w:val="1"/>
    </w:pPr>
    <w:rPr>
      <w:rFonts w:cs="Arial"/>
    </w:rPr>
  </w:style>
  <w:style w:type="paragraph" w:customStyle="1" w:styleId="VENumbered3">
    <w:name w:val="VE Numbered 3"/>
    <w:aliases w:val="N3"/>
    <w:basedOn w:val="Normal"/>
    <w:next w:val="Normal"/>
    <w:rsid w:val="00AE710E"/>
    <w:pPr>
      <w:numPr>
        <w:ilvl w:val="2"/>
        <w:numId w:val="15"/>
      </w:numPr>
      <w:spacing w:after="240"/>
      <w:jc w:val="both"/>
      <w:outlineLvl w:val="2"/>
    </w:pPr>
    <w:rPr>
      <w:rFonts w:cs="Arial"/>
    </w:rPr>
  </w:style>
  <w:style w:type="paragraph" w:customStyle="1" w:styleId="VENumbered4">
    <w:name w:val="VE Numbered 4"/>
    <w:aliases w:val="N4"/>
    <w:basedOn w:val="Normal"/>
    <w:next w:val="Normal"/>
    <w:rsid w:val="00AE710E"/>
    <w:pPr>
      <w:numPr>
        <w:ilvl w:val="3"/>
        <w:numId w:val="15"/>
      </w:numPr>
      <w:spacing w:after="240"/>
      <w:jc w:val="both"/>
      <w:outlineLvl w:val="3"/>
    </w:pPr>
    <w:rPr>
      <w:rFonts w:cs="Arial"/>
    </w:rPr>
  </w:style>
  <w:style w:type="paragraph" w:customStyle="1" w:styleId="VENumbered5">
    <w:name w:val="VE Numbered 5"/>
    <w:aliases w:val="N5"/>
    <w:basedOn w:val="Normal"/>
    <w:next w:val="Normal"/>
    <w:rsid w:val="00AE710E"/>
    <w:pPr>
      <w:numPr>
        <w:ilvl w:val="4"/>
        <w:numId w:val="15"/>
      </w:numPr>
      <w:spacing w:after="240"/>
      <w:jc w:val="both"/>
      <w:outlineLvl w:val="4"/>
    </w:pPr>
    <w:rPr>
      <w:rFonts w:cs="Arial"/>
    </w:rPr>
  </w:style>
  <w:style w:type="paragraph" w:customStyle="1" w:styleId="VENumbered6">
    <w:name w:val="VE Numbered 6"/>
    <w:aliases w:val="N6"/>
    <w:basedOn w:val="Normal"/>
    <w:next w:val="Normal"/>
    <w:rsid w:val="00AE710E"/>
    <w:pPr>
      <w:numPr>
        <w:ilvl w:val="5"/>
        <w:numId w:val="15"/>
      </w:numPr>
      <w:spacing w:after="240"/>
      <w:jc w:val="both"/>
      <w:outlineLvl w:val="5"/>
    </w:pPr>
    <w:rPr>
      <w:rFonts w:cs="Arial"/>
    </w:rPr>
  </w:style>
  <w:style w:type="paragraph" w:customStyle="1" w:styleId="VENumbered7">
    <w:name w:val="VE Numbered 7"/>
    <w:aliases w:val="N7"/>
    <w:basedOn w:val="Normal"/>
    <w:next w:val="Normal"/>
    <w:rsid w:val="00AE710E"/>
    <w:pPr>
      <w:numPr>
        <w:ilvl w:val="6"/>
        <w:numId w:val="15"/>
      </w:numPr>
      <w:spacing w:after="240"/>
      <w:jc w:val="both"/>
      <w:outlineLvl w:val="6"/>
    </w:pPr>
    <w:rPr>
      <w:rFonts w:cs="Arial"/>
    </w:rPr>
  </w:style>
  <w:style w:type="paragraph" w:customStyle="1" w:styleId="VENumbered8">
    <w:name w:val="VE Numbered 8"/>
    <w:aliases w:val="N8"/>
    <w:basedOn w:val="Normal"/>
    <w:next w:val="Normal"/>
    <w:rsid w:val="00AE710E"/>
    <w:pPr>
      <w:numPr>
        <w:ilvl w:val="7"/>
        <w:numId w:val="15"/>
      </w:numPr>
      <w:spacing w:after="240"/>
      <w:jc w:val="both"/>
      <w:outlineLvl w:val="7"/>
    </w:pPr>
    <w:rPr>
      <w:rFonts w:cs="Arial"/>
    </w:rPr>
  </w:style>
  <w:style w:type="paragraph" w:customStyle="1" w:styleId="VENumbered9">
    <w:name w:val="VE Numbered 9"/>
    <w:aliases w:val="N9"/>
    <w:basedOn w:val="Normal"/>
    <w:next w:val="Normal"/>
    <w:rsid w:val="00AE710E"/>
    <w:pPr>
      <w:numPr>
        <w:ilvl w:val="8"/>
        <w:numId w:val="15"/>
      </w:numPr>
      <w:spacing w:after="240"/>
      <w:jc w:val="both"/>
      <w:outlineLvl w:val="8"/>
    </w:pPr>
    <w:rPr>
      <w:rFonts w:cs="Arial"/>
    </w:rPr>
  </w:style>
  <w:style w:type="paragraph" w:customStyle="1" w:styleId="ColorfulList-Accent11">
    <w:name w:val="Colorful List - Accent 11"/>
    <w:basedOn w:val="Normal"/>
    <w:uiPriority w:val="34"/>
    <w:qFormat/>
    <w:rsid w:val="00AE710E"/>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16047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UIH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49256-00C4-4C4F-882A-EC4A8A8D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1716</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Data Use Agreement</vt:lpstr>
    </vt:vector>
  </TitlesOfParts>
  <Company>UIHI</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creator>mailet</dc:creator>
  <cp:lastModifiedBy>meganf</cp:lastModifiedBy>
  <cp:revision>9</cp:revision>
  <cp:lastPrinted>2011-12-30T19:07:00Z</cp:lastPrinted>
  <dcterms:created xsi:type="dcterms:W3CDTF">2011-12-30T16:21:00Z</dcterms:created>
  <dcterms:modified xsi:type="dcterms:W3CDTF">2011-12-30T19:23:00Z</dcterms:modified>
</cp:coreProperties>
</file>